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9E9F" w14:textId="77777777" w:rsidR="0060377E" w:rsidRPr="00F26423" w:rsidRDefault="0060377E" w:rsidP="0060377E">
      <w:pPr>
        <w:spacing w:after="0" w:line="240" w:lineRule="auto"/>
        <w:jc w:val="both"/>
        <w:rPr>
          <w:rFonts w:ascii="Times New Roman" w:eastAsia="Times New Roman" w:hAnsi="Times New Roman" w:cs="Times New Roman"/>
          <w:b/>
          <w:bCs/>
          <w:color w:val="FF0000"/>
          <w:sz w:val="24"/>
          <w:szCs w:val="24"/>
        </w:rPr>
      </w:pPr>
      <w:r w:rsidRPr="00F26423">
        <w:rPr>
          <w:rFonts w:ascii="Times New Roman" w:eastAsia="Times New Roman" w:hAnsi="Times New Roman" w:cs="Times New Roman"/>
          <w:b/>
          <w:bCs/>
          <w:color w:val="FF0000"/>
          <w:sz w:val="24"/>
          <w:szCs w:val="24"/>
        </w:rPr>
        <w:t>NOTE TO STUDENTS/FAMILIES:</w:t>
      </w:r>
    </w:p>
    <w:p w14:paraId="19232A15" w14:textId="77777777" w:rsidR="0060377E" w:rsidRPr="00F55A64" w:rsidRDefault="0060377E" w:rsidP="0060377E">
      <w:pPr>
        <w:spacing w:after="0" w:line="240" w:lineRule="auto"/>
        <w:jc w:val="both"/>
        <w:rPr>
          <w:rFonts w:ascii="Times New Roman" w:eastAsia="Times New Roman" w:hAnsi="Times New Roman" w:cs="Times New Roman"/>
          <w:b/>
          <w:bCs/>
          <w:sz w:val="24"/>
          <w:szCs w:val="24"/>
        </w:rPr>
      </w:pPr>
    </w:p>
    <w:p w14:paraId="751225D1" w14:textId="35DDB218" w:rsidR="0060377E" w:rsidRPr="00F26423" w:rsidRDefault="0060377E" w:rsidP="0060377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South Dakota</w:t>
      </w:r>
      <w:r w:rsidRPr="00F26423">
        <w:rPr>
          <w:rFonts w:ascii="Times New Roman" w:eastAsia="Times New Roman" w:hAnsi="Times New Roman" w:cs="Times New Roman"/>
          <w:color w:val="FF0000"/>
          <w:sz w:val="24"/>
          <w:szCs w:val="24"/>
        </w:rPr>
        <w:t xml:space="preserve"> law </w:t>
      </w:r>
      <w:r w:rsidR="00963EFD">
        <w:rPr>
          <w:rFonts w:ascii="Times New Roman" w:eastAsia="Times New Roman" w:hAnsi="Times New Roman" w:cs="Times New Roman"/>
          <w:color w:val="FF0000"/>
          <w:sz w:val="24"/>
          <w:szCs w:val="24"/>
        </w:rPr>
        <w:t xml:space="preserve">protects </w:t>
      </w:r>
      <w:r w:rsidR="00D0747E">
        <w:rPr>
          <w:rFonts w:ascii="Times New Roman" w:eastAsia="Times New Roman" w:hAnsi="Times New Roman" w:cs="Times New Roman"/>
          <w:color w:val="FF0000"/>
          <w:sz w:val="24"/>
          <w:szCs w:val="24"/>
        </w:rPr>
        <w:t>public-school students’ right</w:t>
      </w:r>
      <w:r w:rsidR="00963EFD">
        <w:rPr>
          <w:rFonts w:ascii="Times New Roman" w:eastAsia="Times New Roman" w:hAnsi="Times New Roman" w:cs="Times New Roman"/>
          <w:color w:val="FF0000"/>
          <w:sz w:val="24"/>
          <w:szCs w:val="24"/>
        </w:rPr>
        <w:t xml:space="preserve"> to wear an eagle feather, eagle plume, or beaded cap at graduation. The law </w:t>
      </w:r>
      <w:r w:rsidRPr="00F26423">
        <w:rPr>
          <w:rFonts w:ascii="Times New Roman" w:eastAsia="Times New Roman" w:hAnsi="Times New Roman" w:cs="Times New Roman"/>
          <w:color w:val="FF0000"/>
          <w:sz w:val="24"/>
          <w:szCs w:val="24"/>
        </w:rPr>
        <w:t xml:space="preserve">does not explicitly require that students provide any notice of their plan to </w:t>
      </w:r>
      <w:r w:rsidR="00963EFD">
        <w:rPr>
          <w:rFonts w:ascii="Times New Roman" w:eastAsia="Times New Roman" w:hAnsi="Times New Roman" w:cs="Times New Roman"/>
          <w:color w:val="FF0000"/>
          <w:sz w:val="24"/>
          <w:szCs w:val="24"/>
        </w:rPr>
        <w:t>do so or</w:t>
      </w:r>
      <w:r w:rsidRPr="00F26423">
        <w:rPr>
          <w:rFonts w:ascii="Times New Roman" w:eastAsia="Times New Roman" w:hAnsi="Times New Roman" w:cs="Times New Roman"/>
          <w:color w:val="FF0000"/>
          <w:sz w:val="24"/>
          <w:szCs w:val="24"/>
        </w:rPr>
        <w:t xml:space="preserve"> otherwise seek approval.</w:t>
      </w:r>
    </w:p>
    <w:p w14:paraId="5441B9FC" w14:textId="77777777" w:rsidR="0060377E" w:rsidRPr="00F26423" w:rsidRDefault="0060377E" w:rsidP="0060377E">
      <w:pPr>
        <w:spacing w:after="0" w:line="240" w:lineRule="auto"/>
        <w:jc w:val="both"/>
        <w:rPr>
          <w:rFonts w:ascii="Times New Roman" w:eastAsia="Times New Roman" w:hAnsi="Times New Roman" w:cs="Times New Roman"/>
          <w:color w:val="FF0000"/>
          <w:sz w:val="24"/>
          <w:szCs w:val="24"/>
        </w:rPr>
      </w:pPr>
    </w:p>
    <w:p w14:paraId="7888EA82" w14:textId="5EA8D155" w:rsidR="0060377E" w:rsidRPr="00F26423" w:rsidRDefault="0060377E" w:rsidP="0060377E">
      <w:pPr>
        <w:spacing w:after="0" w:line="240" w:lineRule="auto"/>
        <w:jc w:val="both"/>
        <w:rPr>
          <w:rFonts w:ascii="Times New Roman" w:eastAsia="Times New Roman" w:hAnsi="Times New Roman" w:cs="Times New Roman"/>
          <w:color w:val="FF0000"/>
          <w:sz w:val="24"/>
          <w:szCs w:val="24"/>
        </w:rPr>
      </w:pPr>
      <w:r w:rsidRPr="00F26423">
        <w:rPr>
          <w:rFonts w:ascii="Times New Roman" w:eastAsia="Times New Roman" w:hAnsi="Times New Roman" w:cs="Times New Roman"/>
          <w:color w:val="FF0000"/>
          <w:sz w:val="24"/>
          <w:szCs w:val="24"/>
        </w:rPr>
        <w:t xml:space="preserve">However, if school officials have suggested that </w:t>
      </w:r>
      <w:r w:rsidR="009C7133">
        <w:rPr>
          <w:rFonts w:ascii="Times New Roman" w:eastAsia="Times New Roman" w:hAnsi="Times New Roman" w:cs="Times New Roman"/>
          <w:color w:val="FF0000"/>
          <w:sz w:val="24"/>
          <w:szCs w:val="24"/>
        </w:rPr>
        <w:t>students</w:t>
      </w:r>
      <w:r w:rsidRPr="00F26423">
        <w:rPr>
          <w:rFonts w:ascii="Times New Roman" w:eastAsia="Times New Roman" w:hAnsi="Times New Roman" w:cs="Times New Roman"/>
          <w:color w:val="FF0000"/>
          <w:sz w:val="24"/>
          <w:szCs w:val="24"/>
        </w:rPr>
        <w:t xml:space="preserve"> may not be allowed to wear tribal regalia, or if you are concerned that they will try to prevent</w:t>
      </w:r>
      <w:r w:rsidR="009C7133">
        <w:rPr>
          <w:rFonts w:ascii="Times New Roman" w:eastAsia="Times New Roman" w:hAnsi="Times New Roman" w:cs="Times New Roman"/>
          <w:color w:val="FF0000"/>
          <w:sz w:val="24"/>
          <w:szCs w:val="24"/>
        </w:rPr>
        <w:t xml:space="preserve"> a student</w:t>
      </w:r>
      <w:r w:rsidRPr="00F26423">
        <w:rPr>
          <w:rFonts w:ascii="Times New Roman" w:eastAsia="Times New Roman" w:hAnsi="Times New Roman" w:cs="Times New Roman"/>
          <w:color w:val="FF0000"/>
          <w:sz w:val="24"/>
          <w:szCs w:val="24"/>
        </w:rPr>
        <w:t xml:space="preserve"> from doing so on graduation day, this letter may assist you in addressing any concerns and ensuring, in advance, that there will not be any problems during graduation.</w:t>
      </w:r>
    </w:p>
    <w:p w14:paraId="379987FF" w14:textId="77777777" w:rsidR="0060377E" w:rsidRPr="00F26423" w:rsidRDefault="0060377E" w:rsidP="0060377E">
      <w:pPr>
        <w:spacing w:after="0" w:line="240" w:lineRule="auto"/>
        <w:jc w:val="both"/>
        <w:rPr>
          <w:rFonts w:ascii="Times New Roman" w:eastAsia="Times New Roman" w:hAnsi="Times New Roman" w:cs="Times New Roman"/>
          <w:color w:val="FF0000"/>
          <w:sz w:val="24"/>
          <w:szCs w:val="24"/>
        </w:rPr>
      </w:pPr>
    </w:p>
    <w:p w14:paraId="18030467" w14:textId="26D6168F" w:rsidR="0060377E" w:rsidRDefault="0060377E" w:rsidP="0060377E">
      <w:pPr>
        <w:spacing w:after="0" w:line="240" w:lineRule="auto"/>
        <w:jc w:val="both"/>
        <w:rPr>
          <w:rFonts w:ascii="Times New Roman" w:hAnsi="Times New Roman" w:cs="Times New Roman"/>
          <w:color w:val="FF0000"/>
          <w:sz w:val="24"/>
          <w:szCs w:val="24"/>
        </w:rPr>
      </w:pPr>
      <w:r w:rsidRPr="00F26423">
        <w:rPr>
          <w:rFonts w:ascii="Times New Roman" w:hAnsi="Times New Roman" w:cs="Times New Roman"/>
          <w:color w:val="FF0000"/>
          <w:sz w:val="24"/>
          <w:szCs w:val="24"/>
        </w:rPr>
        <w:t xml:space="preserve">In addition, </w:t>
      </w:r>
      <w:r>
        <w:rPr>
          <w:rFonts w:ascii="Times New Roman" w:hAnsi="Times New Roman" w:cs="Times New Roman"/>
          <w:color w:val="FF0000"/>
          <w:sz w:val="24"/>
          <w:szCs w:val="24"/>
        </w:rPr>
        <w:t xml:space="preserve">South Dakota’s </w:t>
      </w:r>
      <w:r w:rsidRPr="00F26423">
        <w:rPr>
          <w:rFonts w:ascii="Times New Roman" w:hAnsi="Times New Roman" w:cs="Times New Roman"/>
          <w:color w:val="FF0000"/>
          <w:sz w:val="24"/>
          <w:szCs w:val="24"/>
        </w:rPr>
        <w:t xml:space="preserve">tribal-regalia </w:t>
      </w:r>
      <w:r>
        <w:rPr>
          <w:rFonts w:ascii="Times New Roman" w:hAnsi="Times New Roman" w:cs="Times New Roman"/>
          <w:color w:val="FF0000"/>
          <w:sz w:val="24"/>
          <w:szCs w:val="24"/>
        </w:rPr>
        <w:t xml:space="preserve">law </w:t>
      </w:r>
      <w:r w:rsidRPr="00F26423">
        <w:rPr>
          <w:rFonts w:ascii="Times New Roman" w:hAnsi="Times New Roman" w:cs="Times New Roman"/>
          <w:color w:val="FF0000"/>
          <w:sz w:val="24"/>
          <w:szCs w:val="24"/>
        </w:rPr>
        <w:t xml:space="preserve">authorizes </w:t>
      </w:r>
      <w:r w:rsidRPr="0060377E">
        <w:rPr>
          <w:rFonts w:ascii="Times New Roman" w:hAnsi="Times New Roman" w:cs="Times New Roman"/>
          <w:color w:val="FF0000"/>
          <w:sz w:val="24"/>
          <w:szCs w:val="24"/>
        </w:rPr>
        <w:t>school administrator</w:t>
      </w:r>
      <w:r w:rsidR="00C3000A">
        <w:rPr>
          <w:rFonts w:ascii="Times New Roman" w:hAnsi="Times New Roman" w:cs="Times New Roman"/>
          <w:color w:val="FF0000"/>
          <w:sz w:val="24"/>
          <w:szCs w:val="24"/>
        </w:rPr>
        <w:t>s</w:t>
      </w:r>
      <w:r w:rsidRPr="0060377E">
        <w:rPr>
          <w:rFonts w:ascii="Times New Roman" w:hAnsi="Times New Roman" w:cs="Times New Roman"/>
          <w:color w:val="FF0000"/>
          <w:sz w:val="24"/>
          <w:szCs w:val="24"/>
        </w:rPr>
        <w:t xml:space="preserve"> to “determine if a beaded graduation cap is appropriate.” Thus, to avoid problems on graduation day, it may be prudent to seek advance approval for a particular beaded cap.</w:t>
      </w:r>
    </w:p>
    <w:p w14:paraId="44950117" w14:textId="77777777" w:rsidR="005A736A" w:rsidRDefault="005A736A" w:rsidP="0060377E">
      <w:pPr>
        <w:spacing w:after="0" w:line="240" w:lineRule="auto"/>
        <w:jc w:val="both"/>
        <w:rPr>
          <w:rFonts w:ascii="Times New Roman" w:hAnsi="Times New Roman" w:cs="Times New Roman"/>
          <w:color w:val="FF0000"/>
          <w:sz w:val="24"/>
          <w:szCs w:val="24"/>
        </w:rPr>
      </w:pPr>
    </w:p>
    <w:p w14:paraId="71BEFCC2" w14:textId="0D739E3F" w:rsidR="0060377E" w:rsidRPr="00C91E7E" w:rsidRDefault="005A736A" w:rsidP="00E34E59">
      <w:pPr>
        <w:spacing w:after="0"/>
        <w:jc w:val="both"/>
        <w:rPr>
          <w:rFonts w:ascii="Times New Roman" w:eastAsia="Times New Roman" w:hAnsi="Times New Roman" w:cs="Times New Roman"/>
          <w:color w:val="FF0000"/>
          <w:sz w:val="24"/>
          <w:szCs w:val="24"/>
        </w:rPr>
      </w:pPr>
      <w:r w:rsidRPr="00E22368">
        <w:rPr>
          <w:rFonts w:ascii="Times New Roman" w:eastAsia="Times New Roman" w:hAnsi="Times New Roman" w:cs="Times New Roman"/>
          <w:color w:val="FF0000"/>
          <w:sz w:val="24"/>
          <w:szCs w:val="24"/>
        </w:rPr>
        <w:t xml:space="preserve">(To </w:t>
      </w:r>
      <w:r>
        <w:rPr>
          <w:rFonts w:ascii="Times New Roman" w:eastAsia="Times New Roman" w:hAnsi="Times New Roman" w:cs="Times New Roman"/>
          <w:color w:val="FF0000"/>
          <w:sz w:val="24"/>
          <w:szCs w:val="24"/>
        </w:rPr>
        <w:t>ensure</w:t>
      </w:r>
      <w:r w:rsidRPr="00E22368">
        <w:rPr>
          <w:rFonts w:ascii="Times New Roman" w:eastAsia="Times New Roman" w:hAnsi="Times New Roman" w:cs="Times New Roman"/>
          <w:color w:val="FF0000"/>
          <w:sz w:val="24"/>
          <w:szCs w:val="24"/>
        </w:rPr>
        <w:t xml:space="preserve"> that you see all instructional comments in the margin of this document, turn on “show comments” in Microsoft Word.)</w:t>
      </w:r>
    </w:p>
    <w:p w14:paraId="0ACACE95" w14:textId="77777777" w:rsidR="0060377E" w:rsidRDefault="0060377E" w:rsidP="003A03C2">
      <w:pPr>
        <w:spacing w:after="0" w:line="240" w:lineRule="auto"/>
        <w:jc w:val="right"/>
        <w:rPr>
          <w:rFonts w:ascii="Times New Roman" w:eastAsia="Times New Roman" w:hAnsi="Times New Roman" w:cs="Times New Roman"/>
          <w:color w:val="000000" w:themeColor="text1"/>
          <w:sz w:val="24"/>
          <w:szCs w:val="24"/>
        </w:rPr>
      </w:pPr>
    </w:p>
    <w:p w14:paraId="103EE937" w14:textId="77777777" w:rsidR="0060377E" w:rsidRDefault="0060377E" w:rsidP="003A03C2">
      <w:pPr>
        <w:spacing w:after="0" w:line="240" w:lineRule="auto"/>
        <w:jc w:val="right"/>
        <w:rPr>
          <w:rFonts w:ascii="Times New Roman" w:eastAsia="Times New Roman" w:hAnsi="Times New Roman" w:cs="Times New Roman"/>
          <w:color w:val="000000" w:themeColor="text1"/>
          <w:sz w:val="24"/>
          <w:szCs w:val="24"/>
        </w:rPr>
      </w:pPr>
    </w:p>
    <w:p w14:paraId="3E1D0ADC" w14:textId="2163E46D" w:rsidR="003007C5" w:rsidRPr="00A40F8A" w:rsidRDefault="469296CA" w:rsidP="003A03C2">
      <w:pPr>
        <w:spacing w:after="0" w:line="240" w:lineRule="auto"/>
        <w:jc w:val="right"/>
        <w:rPr>
          <w:rFonts w:ascii="Times New Roman" w:hAnsi="Times New Roman" w:cs="Times New Roman"/>
          <w:color w:val="000000" w:themeColor="text1"/>
          <w:sz w:val="24"/>
          <w:szCs w:val="24"/>
        </w:rPr>
      </w:pPr>
      <w:commentRangeStart w:id="0"/>
      <w:r w:rsidRPr="00A40F8A">
        <w:rPr>
          <w:rFonts w:ascii="Times New Roman" w:eastAsia="Times New Roman" w:hAnsi="Times New Roman" w:cs="Times New Roman"/>
          <w:color w:val="000000" w:themeColor="text1"/>
          <w:sz w:val="24"/>
          <w:szCs w:val="24"/>
        </w:rPr>
        <w:t>[</w:t>
      </w:r>
      <w:r w:rsidRPr="00A40F8A">
        <w:rPr>
          <w:rFonts w:ascii="Times New Roman" w:eastAsia="Times New Roman" w:hAnsi="Times New Roman" w:cs="Times New Roman"/>
          <w:color w:val="000000" w:themeColor="text1"/>
          <w:sz w:val="24"/>
          <w:szCs w:val="24"/>
          <w:highlight w:val="yellow"/>
        </w:rPr>
        <w:t>Date</w:t>
      </w:r>
      <w:r w:rsidRPr="00A40F8A">
        <w:rPr>
          <w:rFonts w:ascii="Times New Roman" w:eastAsia="Times New Roman" w:hAnsi="Times New Roman" w:cs="Times New Roman"/>
          <w:color w:val="000000" w:themeColor="text1"/>
          <w:sz w:val="24"/>
          <w:szCs w:val="24"/>
        </w:rPr>
        <w:t>]</w:t>
      </w:r>
      <w:commentRangeEnd w:id="0"/>
      <w:r w:rsidR="00541A26" w:rsidRPr="00A40F8A">
        <w:rPr>
          <w:rStyle w:val="CommentReference"/>
          <w:rFonts w:ascii="Times New Roman" w:hAnsi="Times New Roman" w:cs="Times New Roman"/>
          <w:color w:val="000000" w:themeColor="text1"/>
          <w:sz w:val="24"/>
          <w:szCs w:val="24"/>
        </w:rPr>
        <w:commentReference w:id="0"/>
      </w:r>
    </w:p>
    <w:p w14:paraId="27421DBA" w14:textId="77777777" w:rsidR="003A2ED0" w:rsidRDefault="469296CA" w:rsidP="003A03C2">
      <w:pPr>
        <w:spacing w:after="0" w:line="240" w:lineRule="auto"/>
        <w:contextualSpacing/>
        <w:rPr>
          <w:rFonts w:ascii="Times New Roman" w:eastAsia="Times New Roman" w:hAnsi="Times New Roman" w:cs="Times New Roman"/>
          <w:color w:val="000000" w:themeColor="text1"/>
          <w:sz w:val="24"/>
          <w:szCs w:val="24"/>
        </w:rPr>
      </w:pPr>
      <w:r w:rsidRPr="003A2ED0">
        <w:rPr>
          <w:rFonts w:ascii="Times New Roman" w:eastAsia="Times New Roman" w:hAnsi="Times New Roman" w:cs="Times New Roman"/>
          <w:color w:val="000000" w:themeColor="text1"/>
          <w:sz w:val="24"/>
          <w:szCs w:val="24"/>
        </w:rPr>
        <w:t>Superintendent</w:t>
      </w:r>
      <w:r w:rsidR="00671481" w:rsidRPr="003A2ED0">
        <w:rPr>
          <w:rFonts w:ascii="Times New Roman" w:eastAsia="Times New Roman" w:hAnsi="Times New Roman" w:cs="Times New Roman"/>
          <w:color w:val="000000" w:themeColor="text1"/>
          <w:sz w:val="24"/>
          <w:szCs w:val="24"/>
        </w:rPr>
        <w:t xml:space="preserve"> </w:t>
      </w:r>
      <w:r w:rsidR="003A2ED0" w:rsidRPr="003A2ED0">
        <w:rPr>
          <w:rFonts w:ascii="Times New Roman" w:eastAsia="Times New Roman" w:hAnsi="Times New Roman" w:cs="Times New Roman"/>
          <w:color w:val="000000" w:themeColor="text1"/>
          <w:sz w:val="24"/>
          <w:szCs w:val="24"/>
          <w:highlight w:val="yellow"/>
        </w:rPr>
        <w:t>[First and Last Name]</w:t>
      </w:r>
    </w:p>
    <w:p w14:paraId="27BD5E26" w14:textId="6AA35B4B" w:rsidR="003007C5" w:rsidRPr="00A40F8A" w:rsidRDefault="00671481" w:rsidP="003A03C2">
      <w:pPr>
        <w:spacing w:after="0" w:line="240" w:lineRule="auto"/>
        <w:contextualSpacing/>
        <w:rPr>
          <w:rFonts w:ascii="Times New Roman" w:hAnsi="Times New Roman" w:cs="Times New Roman"/>
          <w:color w:val="000000" w:themeColor="text1"/>
          <w:sz w:val="24"/>
          <w:szCs w:val="24"/>
        </w:rPr>
      </w:pPr>
      <w:r w:rsidRPr="003A2ED0">
        <w:rPr>
          <w:rFonts w:ascii="Times New Roman" w:eastAsia="Times New Roman" w:hAnsi="Times New Roman" w:cs="Times New Roman"/>
          <w:color w:val="000000" w:themeColor="text1"/>
          <w:sz w:val="24"/>
          <w:szCs w:val="24"/>
        </w:rPr>
        <w:t>Principal</w:t>
      </w:r>
      <w:r w:rsidR="003A2ED0">
        <w:rPr>
          <w:rFonts w:ascii="Times New Roman" w:eastAsia="Times New Roman" w:hAnsi="Times New Roman" w:cs="Times New Roman"/>
          <w:color w:val="000000" w:themeColor="text1"/>
          <w:sz w:val="24"/>
          <w:szCs w:val="24"/>
        </w:rPr>
        <w:t xml:space="preserve"> </w:t>
      </w:r>
      <w:r w:rsidR="003A2ED0" w:rsidRPr="003A2ED0">
        <w:rPr>
          <w:rFonts w:ascii="Times New Roman" w:eastAsia="Times New Roman" w:hAnsi="Times New Roman" w:cs="Times New Roman"/>
          <w:color w:val="000000" w:themeColor="text1"/>
          <w:sz w:val="24"/>
          <w:szCs w:val="24"/>
          <w:highlight w:val="yellow"/>
        </w:rPr>
        <w:t>[First and Last Name]</w:t>
      </w:r>
    </w:p>
    <w:p w14:paraId="127278A6" w14:textId="5F8B737D" w:rsidR="00A94BB7" w:rsidRDefault="469296CA" w:rsidP="003A03C2">
      <w:pPr>
        <w:spacing w:after="0" w:line="240" w:lineRule="auto"/>
        <w:rPr>
          <w:rFonts w:ascii="Times New Roman" w:eastAsia="Times New Roman" w:hAnsi="Times New Roman" w:cs="Times New Roman"/>
          <w:color w:val="000000" w:themeColor="text1"/>
          <w:sz w:val="24"/>
          <w:szCs w:val="24"/>
        </w:rPr>
      </w:pPr>
      <w:commentRangeStart w:id="1"/>
      <w:r w:rsidRPr="00A40F8A">
        <w:rPr>
          <w:rFonts w:ascii="Times New Roman" w:eastAsia="Times New Roman" w:hAnsi="Times New Roman" w:cs="Times New Roman"/>
          <w:color w:val="000000" w:themeColor="text1"/>
          <w:sz w:val="24"/>
          <w:szCs w:val="24"/>
          <w:highlight w:val="yellow"/>
        </w:rPr>
        <w:t>[School District Address</w:t>
      </w:r>
      <w:r w:rsidRPr="00A40F8A">
        <w:rPr>
          <w:rFonts w:ascii="Times New Roman" w:eastAsia="Times New Roman" w:hAnsi="Times New Roman" w:cs="Times New Roman"/>
          <w:color w:val="000000" w:themeColor="text1"/>
          <w:sz w:val="24"/>
          <w:szCs w:val="24"/>
        </w:rPr>
        <w:t>]</w:t>
      </w:r>
      <w:commentRangeEnd w:id="1"/>
      <w:r w:rsidR="00A40F8A" w:rsidRPr="00A40F8A">
        <w:rPr>
          <w:rStyle w:val="CommentReference"/>
          <w:rFonts w:ascii="Times New Roman" w:hAnsi="Times New Roman" w:cs="Times New Roman"/>
          <w:color w:val="000000" w:themeColor="text1"/>
          <w:sz w:val="24"/>
          <w:szCs w:val="24"/>
        </w:rPr>
        <w:commentReference w:id="1"/>
      </w:r>
    </w:p>
    <w:p w14:paraId="77D1CE13" w14:textId="77777777" w:rsidR="003A03C2" w:rsidRPr="00A40F8A" w:rsidRDefault="003A03C2" w:rsidP="003A03C2">
      <w:pPr>
        <w:spacing w:after="0" w:line="240" w:lineRule="auto"/>
        <w:rPr>
          <w:rFonts w:ascii="Times New Roman" w:eastAsia="Times New Roman" w:hAnsi="Times New Roman" w:cs="Times New Roman"/>
          <w:color w:val="000000" w:themeColor="text1"/>
          <w:sz w:val="24"/>
          <w:szCs w:val="24"/>
        </w:rPr>
      </w:pPr>
    </w:p>
    <w:p w14:paraId="72AACFC7" w14:textId="0E7E005B" w:rsidR="00A94BB7" w:rsidRDefault="469296CA" w:rsidP="003A03C2">
      <w:pPr>
        <w:spacing w:after="0" w:line="240" w:lineRule="auto"/>
        <w:ind w:left="1440"/>
        <w:rPr>
          <w:rFonts w:ascii="Times New Roman" w:eastAsia="Times New Roman" w:hAnsi="Times New Roman" w:cs="Times New Roman"/>
          <w:b/>
          <w:bCs/>
          <w:color w:val="000000" w:themeColor="text1"/>
          <w:sz w:val="24"/>
          <w:szCs w:val="24"/>
        </w:rPr>
      </w:pPr>
      <w:r w:rsidRPr="00A40F8A">
        <w:rPr>
          <w:rFonts w:ascii="Times New Roman" w:eastAsia="Times New Roman" w:hAnsi="Times New Roman" w:cs="Times New Roman"/>
          <w:b/>
          <w:bCs/>
          <w:color w:val="000000" w:themeColor="text1"/>
          <w:sz w:val="24"/>
          <w:szCs w:val="24"/>
        </w:rPr>
        <w:t xml:space="preserve">Re: </w:t>
      </w:r>
      <w:r w:rsidR="008738AD">
        <w:rPr>
          <w:rFonts w:ascii="Times New Roman" w:eastAsia="Times New Roman" w:hAnsi="Times New Roman" w:cs="Times New Roman"/>
          <w:b/>
          <w:bCs/>
          <w:color w:val="000000" w:themeColor="text1"/>
          <w:sz w:val="24"/>
          <w:szCs w:val="24"/>
        </w:rPr>
        <w:t>South Dakota law protecting the right to wear</w:t>
      </w:r>
      <w:r w:rsidR="00A94BB7" w:rsidRPr="00A40F8A">
        <w:rPr>
          <w:rFonts w:ascii="Times New Roman" w:eastAsia="Times New Roman" w:hAnsi="Times New Roman" w:cs="Times New Roman"/>
          <w:b/>
          <w:bCs/>
          <w:color w:val="000000" w:themeColor="text1"/>
          <w:sz w:val="24"/>
          <w:szCs w:val="24"/>
        </w:rPr>
        <w:t xml:space="preserve"> </w:t>
      </w:r>
      <w:r w:rsidR="008738AD">
        <w:rPr>
          <w:rFonts w:ascii="Times New Roman" w:eastAsia="Times New Roman" w:hAnsi="Times New Roman" w:cs="Times New Roman"/>
          <w:b/>
          <w:bCs/>
          <w:color w:val="000000" w:themeColor="text1"/>
          <w:sz w:val="24"/>
          <w:szCs w:val="24"/>
        </w:rPr>
        <w:t xml:space="preserve">tribal regalia at </w:t>
      </w:r>
      <w:r w:rsidR="00A94BB7" w:rsidRPr="00A40F8A">
        <w:rPr>
          <w:rFonts w:ascii="Times New Roman" w:eastAsia="Times New Roman" w:hAnsi="Times New Roman" w:cs="Times New Roman"/>
          <w:b/>
          <w:bCs/>
          <w:color w:val="000000" w:themeColor="text1"/>
          <w:sz w:val="24"/>
          <w:szCs w:val="24"/>
        </w:rPr>
        <w:t xml:space="preserve">graduation </w:t>
      </w:r>
    </w:p>
    <w:p w14:paraId="73D6BC31" w14:textId="77777777" w:rsidR="003A03C2" w:rsidRPr="00A40F8A" w:rsidRDefault="003A03C2" w:rsidP="003A03C2">
      <w:pPr>
        <w:spacing w:after="0" w:line="240" w:lineRule="auto"/>
        <w:ind w:left="1440"/>
        <w:rPr>
          <w:rFonts w:ascii="Times New Roman" w:hAnsi="Times New Roman" w:cs="Times New Roman"/>
          <w:b/>
          <w:bCs/>
          <w:color w:val="000000" w:themeColor="text1"/>
          <w:sz w:val="24"/>
          <w:szCs w:val="24"/>
        </w:rPr>
      </w:pPr>
    </w:p>
    <w:p w14:paraId="72C7431F" w14:textId="6BFAF1B8" w:rsidR="004F206B" w:rsidRDefault="469296CA" w:rsidP="003A03C2">
      <w:pPr>
        <w:spacing w:after="0" w:line="240" w:lineRule="auto"/>
        <w:jc w:val="both"/>
        <w:rPr>
          <w:rFonts w:ascii="Times New Roman" w:eastAsia="Times New Roman" w:hAnsi="Times New Roman" w:cs="Times New Roman"/>
          <w:color w:val="000000" w:themeColor="text1"/>
          <w:sz w:val="24"/>
          <w:szCs w:val="24"/>
        </w:rPr>
      </w:pPr>
      <w:r w:rsidRPr="00A40F8A">
        <w:rPr>
          <w:rFonts w:ascii="Times New Roman" w:eastAsia="Times New Roman" w:hAnsi="Times New Roman" w:cs="Times New Roman"/>
          <w:color w:val="000000" w:themeColor="text1"/>
          <w:sz w:val="24"/>
          <w:szCs w:val="24"/>
        </w:rPr>
        <w:t>Dear Superintendent</w:t>
      </w:r>
      <w:r w:rsidR="00671481">
        <w:rPr>
          <w:rFonts w:ascii="Times New Roman" w:eastAsia="Times New Roman" w:hAnsi="Times New Roman" w:cs="Times New Roman"/>
          <w:color w:val="000000" w:themeColor="text1"/>
          <w:sz w:val="24"/>
          <w:szCs w:val="24"/>
        </w:rPr>
        <w:t xml:space="preserve"> </w:t>
      </w:r>
      <w:r w:rsidR="00671481" w:rsidRPr="00437866">
        <w:rPr>
          <w:rFonts w:ascii="Times New Roman" w:eastAsia="Times New Roman" w:hAnsi="Times New Roman" w:cs="Times New Roman"/>
          <w:color w:val="000000" w:themeColor="text1"/>
          <w:sz w:val="24"/>
          <w:szCs w:val="24"/>
          <w:highlight w:val="yellow"/>
        </w:rPr>
        <w:t>[</w:t>
      </w:r>
      <w:r w:rsidR="003A2ED0" w:rsidRPr="00437866">
        <w:rPr>
          <w:rFonts w:ascii="Times New Roman" w:eastAsia="Times New Roman" w:hAnsi="Times New Roman" w:cs="Times New Roman"/>
          <w:color w:val="000000" w:themeColor="text1"/>
          <w:sz w:val="24"/>
          <w:szCs w:val="24"/>
          <w:highlight w:val="yellow"/>
        </w:rPr>
        <w:t xml:space="preserve">Last </w:t>
      </w:r>
      <w:r w:rsidR="00671481" w:rsidRPr="00437866">
        <w:rPr>
          <w:rFonts w:ascii="Times New Roman" w:eastAsia="Times New Roman" w:hAnsi="Times New Roman" w:cs="Times New Roman"/>
          <w:color w:val="000000" w:themeColor="text1"/>
          <w:sz w:val="24"/>
          <w:szCs w:val="24"/>
          <w:highlight w:val="yellow"/>
        </w:rPr>
        <w:t>Name</w:t>
      </w:r>
      <w:r w:rsidR="00671481">
        <w:rPr>
          <w:rFonts w:ascii="Times New Roman" w:eastAsia="Times New Roman" w:hAnsi="Times New Roman" w:cs="Times New Roman"/>
          <w:color w:val="000000" w:themeColor="text1"/>
          <w:sz w:val="24"/>
          <w:szCs w:val="24"/>
        </w:rPr>
        <w:t xml:space="preserve">] and </w:t>
      </w:r>
      <w:r w:rsidR="00873D83" w:rsidRPr="00A40F8A">
        <w:rPr>
          <w:rFonts w:ascii="Times New Roman" w:eastAsia="Times New Roman" w:hAnsi="Times New Roman" w:cs="Times New Roman"/>
          <w:color w:val="000000" w:themeColor="text1"/>
          <w:sz w:val="24"/>
          <w:szCs w:val="24"/>
        </w:rPr>
        <w:t>Principal</w:t>
      </w:r>
      <w:r w:rsidRPr="00A40F8A">
        <w:rPr>
          <w:rFonts w:ascii="Times New Roman" w:eastAsia="Times New Roman" w:hAnsi="Times New Roman" w:cs="Times New Roman"/>
          <w:color w:val="000000" w:themeColor="text1"/>
          <w:sz w:val="24"/>
          <w:szCs w:val="24"/>
        </w:rPr>
        <w:t xml:space="preserve"> </w:t>
      </w:r>
      <w:r w:rsidRPr="00437866">
        <w:rPr>
          <w:rFonts w:ascii="Times New Roman" w:eastAsia="Times New Roman" w:hAnsi="Times New Roman" w:cs="Times New Roman"/>
          <w:color w:val="000000" w:themeColor="text1"/>
          <w:sz w:val="24"/>
          <w:szCs w:val="24"/>
          <w:highlight w:val="yellow"/>
        </w:rPr>
        <w:t>[</w:t>
      </w:r>
      <w:r w:rsidR="003A2ED0" w:rsidRPr="00437866">
        <w:rPr>
          <w:rFonts w:ascii="Times New Roman" w:eastAsia="Times New Roman" w:hAnsi="Times New Roman" w:cs="Times New Roman"/>
          <w:color w:val="000000" w:themeColor="text1"/>
          <w:sz w:val="24"/>
          <w:szCs w:val="24"/>
          <w:highlight w:val="yellow"/>
        </w:rPr>
        <w:t xml:space="preserve">Last </w:t>
      </w:r>
      <w:r w:rsidRPr="00437866">
        <w:rPr>
          <w:rFonts w:ascii="Times New Roman" w:eastAsia="Times New Roman" w:hAnsi="Times New Roman" w:cs="Times New Roman"/>
          <w:color w:val="000000" w:themeColor="text1"/>
          <w:sz w:val="24"/>
          <w:szCs w:val="24"/>
          <w:highlight w:val="yellow"/>
        </w:rPr>
        <w:t>Name</w:t>
      </w:r>
      <w:r w:rsidRPr="00A40F8A">
        <w:rPr>
          <w:rFonts w:ascii="Times New Roman" w:eastAsia="Times New Roman" w:hAnsi="Times New Roman" w:cs="Times New Roman"/>
          <w:color w:val="000000" w:themeColor="text1"/>
          <w:sz w:val="24"/>
          <w:szCs w:val="24"/>
        </w:rPr>
        <w:t>]</w:t>
      </w:r>
      <w:r w:rsidR="00A94BB7" w:rsidRPr="00A40F8A">
        <w:rPr>
          <w:rFonts w:ascii="Times New Roman" w:eastAsia="Times New Roman" w:hAnsi="Times New Roman" w:cs="Times New Roman"/>
          <w:color w:val="000000" w:themeColor="text1"/>
          <w:sz w:val="24"/>
          <w:szCs w:val="24"/>
        </w:rPr>
        <w:t>:</w:t>
      </w:r>
    </w:p>
    <w:p w14:paraId="35F7F6C5" w14:textId="77777777" w:rsidR="003A03C2" w:rsidRPr="00A40F8A" w:rsidRDefault="003A03C2" w:rsidP="003A03C2">
      <w:pPr>
        <w:spacing w:after="0" w:line="240" w:lineRule="auto"/>
        <w:jc w:val="both"/>
        <w:rPr>
          <w:rFonts w:ascii="Times New Roman" w:eastAsia="Times New Roman" w:hAnsi="Times New Roman" w:cs="Times New Roman"/>
          <w:color w:val="000000" w:themeColor="text1"/>
          <w:sz w:val="24"/>
          <w:szCs w:val="24"/>
        </w:rPr>
      </w:pPr>
    </w:p>
    <w:p w14:paraId="61EF3D95" w14:textId="12E174A9" w:rsidR="004F206B" w:rsidRDefault="00A07E60" w:rsidP="003A03C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South Dakota</w:t>
      </w:r>
      <w:r w:rsidRPr="00D44CFF">
        <w:rPr>
          <w:rFonts w:ascii="Times New Roman" w:hAnsi="Times New Roman" w:cs="Times New Roman"/>
          <w:sz w:val="24"/>
          <w:szCs w:val="24"/>
        </w:rPr>
        <w:t xml:space="preserve"> law protects </w:t>
      </w:r>
      <w:r>
        <w:rPr>
          <w:rFonts w:ascii="Times New Roman" w:hAnsi="Times New Roman" w:cs="Times New Roman"/>
          <w:sz w:val="24"/>
          <w:szCs w:val="24"/>
        </w:rPr>
        <w:t>the right of students to wear tribal regalia at graduation. While the law does not require students to notify schools of their intent to do so, because some school officials have indicated that they are not aware of the</w:t>
      </w:r>
      <w:r w:rsidR="009C7133">
        <w:rPr>
          <w:rFonts w:ascii="Times New Roman" w:hAnsi="Times New Roman" w:cs="Times New Roman"/>
          <w:sz w:val="24"/>
          <w:szCs w:val="24"/>
        </w:rPr>
        <w:t>se legal protections,</w:t>
      </w:r>
      <w:r>
        <w:rPr>
          <w:rFonts w:ascii="Times New Roman" w:hAnsi="Times New Roman" w:cs="Times New Roman"/>
          <w:sz w:val="24"/>
          <w:szCs w:val="24"/>
        </w:rPr>
        <w:t xml:space="preserve"> I </w:t>
      </w:r>
      <w:r w:rsidRPr="00D44CFF">
        <w:rPr>
          <w:rFonts w:ascii="Times New Roman" w:hAnsi="Times New Roman" w:cs="Times New Roman"/>
          <w:sz w:val="24"/>
          <w:szCs w:val="24"/>
        </w:rPr>
        <w:t xml:space="preserve">am writing to let you know that </w:t>
      </w:r>
      <w:r w:rsidR="004F206B" w:rsidRPr="00A40F8A">
        <w:rPr>
          <w:rFonts w:ascii="Times New Roman" w:hAnsi="Times New Roman" w:cs="Times New Roman"/>
          <w:color w:val="000000" w:themeColor="text1"/>
          <w:sz w:val="24"/>
          <w:szCs w:val="24"/>
        </w:rPr>
        <w:t xml:space="preserve">that </w:t>
      </w:r>
      <w:r w:rsidR="00AC1523" w:rsidRPr="00A40F8A">
        <w:rPr>
          <w:rFonts w:ascii="Times New Roman" w:hAnsi="Times New Roman" w:cs="Times New Roman"/>
          <w:color w:val="000000" w:themeColor="text1"/>
          <w:sz w:val="24"/>
          <w:szCs w:val="24"/>
        </w:rPr>
        <w:t>my student, [</w:t>
      </w:r>
      <w:r w:rsidR="003A2ED0" w:rsidRPr="003A2ED0">
        <w:rPr>
          <w:rFonts w:ascii="Times New Roman" w:hAnsi="Times New Roman" w:cs="Times New Roman"/>
          <w:color w:val="000000" w:themeColor="text1"/>
          <w:sz w:val="24"/>
          <w:szCs w:val="24"/>
          <w:highlight w:val="yellow"/>
        </w:rPr>
        <w:t>N</w:t>
      </w:r>
      <w:r w:rsidR="005B688D" w:rsidRPr="003A2ED0">
        <w:rPr>
          <w:rFonts w:ascii="Times New Roman" w:hAnsi="Times New Roman" w:cs="Times New Roman"/>
          <w:color w:val="000000" w:themeColor="text1"/>
          <w:sz w:val="24"/>
          <w:szCs w:val="24"/>
          <w:highlight w:val="yellow"/>
        </w:rPr>
        <w:t>ame</w:t>
      </w:r>
      <w:r w:rsidR="005B688D" w:rsidRPr="00A40F8A">
        <w:rPr>
          <w:rFonts w:ascii="Times New Roman" w:hAnsi="Times New Roman" w:cs="Times New Roman"/>
          <w:color w:val="000000" w:themeColor="text1"/>
          <w:sz w:val="24"/>
          <w:szCs w:val="24"/>
        </w:rPr>
        <w:t>]</w:t>
      </w:r>
      <w:r w:rsidR="00AC1523" w:rsidRPr="00A40F8A">
        <w:rPr>
          <w:rFonts w:ascii="Times New Roman" w:hAnsi="Times New Roman" w:cs="Times New Roman"/>
          <w:color w:val="000000" w:themeColor="text1"/>
          <w:sz w:val="24"/>
          <w:szCs w:val="24"/>
        </w:rPr>
        <w:t xml:space="preserve">, </w:t>
      </w:r>
      <w:r w:rsidR="00671481">
        <w:rPr>
          <w:rFonts w:ascii="Times New Roman" w:hAnsi="Times New Roman" w:cs="Times New Roman"/>
          <w:color w:val="000000" w:themeColor="text1"/>
          <w:sz w:val="24"/>
          <w:szCs w:val="24"/>
        </w:rPr>
        <w:t xml:space="preserve">plans </w:t>
      </w:r>
      <w:r w:rsidR="004F206B" w:rsidRPr="00A40F8A">
        <w:rPr>
          <w:rFonts w:ascii="Times New Roman" w:hAnsi="Times New Roman" w:cs="Times New Roman"/>
          <w:color w:val="000000" w:themeColor="text1"/>
          <w:sz w:val="24"/>
          <w:szCs w:val="24"/>
        </w:rPr>
        <w:t>to wear</w:t>
      </w:r>
      <w:r w:rsidR="00D24C78" w:rsidRPr="00A40F8A">
        <w:rPr>
          <w:rFonts w:ascii="Times New Roman" w:hAnsi="Times New Roman" w:cs="Times New Roman"/>
          <w:color w:val="000000" w:themeColor="text1"/>
          <w:sz w:val="24"/>
          <w:szCs w:val="24"/>
        </w:rPr>
        <w:t xml:space="preserve"> [</w:t>
      </w:r>
      <w:r w:rsidR="005B688D" w:rsidRPr="00A40F8A">
        <w:rPr>
          <w:rFonts w:ascii="Times New Roman" w:hAnsi="Times New Roman" w:cs="Times New Roman"/>
          <w:color w:val="000000" w:themeColor="text1"/>
          <w:sz w:val="24"/>
          <w:szCs w:val="24"/>
          <w:highlight w:val="yellow"/>
        </w:rPr>
        <w:t>an eagle feather</w:t>
      </w:r>
      <w:r w:rsidR="003A2ED0">
        <w:rPr>
          <w:rFonts w:ascii="Times New Roman" w:hAnsi="Times New Roman" w:cs="Times New Roman"/>
          <w:color w:val="000000" w:themeColor="text1"/>
          <w:sz w:val="24"/>
          <w:szCs w:val="24"/>
          <w:highlight w:val="yellow"/>
        </w:rPr>
        <w:t>/</w:t>
      </w:r>
      <w:r w:rsidR="005B688D" w:rsidRPr="00A40F8A">
        <w:rPr>
          <w:rFonts w:ascii="Times New Roman" w:hAnsi="Times New Roman" w:cs="Times New Roman"/>
          <w:color w:val="000000" w:themeColor="text1"/>
          <w:sz w:val="24"/>
          <w:szCs w:val="24"/>
          <w:highlight w:val="yellow"/>
        </w:rPr>
        <w:t>eagle plu</w:t>
      </w:r>
      <w:r w:rsidR="00947324" w:rsidRPr="00A40F8A">
        <w:rPr>
          <w:rFonts w:ascii="Times New Roman" w:hAnsi="Times New Roman" w:cs="Times New Roman"/>
          <w:color w:val="000000" w:themeColor="text1"/>
          <w:sz w:val="24"/>
          <w:szCs w:val="24"/>
          <w:highlight w:val="yellow"/>
        </w:rPr>
        <w:t>m</w:t>
      </w:r>
      <w:r w:rsidR="005B688D" w:rsidRPr="00A40F8A">
        <w:rPr>
          <w:rFonts w:ascii="Times New Roman" w:hAnsi="Times New Roman" w:cs="Times New Roman"/>
          <w:color w:val="000000" w:themeColor="text1"/>
          <w:sz w:val="24"/>
          <w:szCs w:val="24"/>
          <w:highlight w:val="yellow"/>
        </w:rPr>
        <w:t>e</w:t>
      </w:r>
      <w:r w:rsidR="003A2ED0">
        <w:rPr>
          <w:rFonts w:ascii="Times New Roman" w:hAnsi="Times New Roman" w:cs="Times New Roman"/>
          <w:color w:val="000000" w:themeColor="text1"/>
          <w:sz w:val="24"/>
          <w:szCs w:val="24"/>
          <w:highlight w:val="yellow"/>
        </w:rPr>
        <w:t>/</w:t>
      </w:r>
      <w:r w:rsidR="005B688D" w:rsidRPr="00A40F8A">
        <w:rPr>
          <w:rFonts w:ascii="Times New Roman" w:hAnsi="Times New Roman" w:cs="Times New Roman"/>
          <w:color w:val="000000" w:themeColor="text1"/>
          <w:sz w:val="24"/>
          <w:szCs w:val="24"/>
          <w:highlight w:val="yellow"/>
        </w:rPr>
        <w:t>beaded graduation cap</w:t>
      </w:r>
      <w:r w:rsidR="003C1784" w:rsidRPr="00A40F8A">
        <w:rPr>
          <w:rFonts w:ascii="Times New Roman" w:hAnsi="Times New Roman" w:cs="Times New Roman"/>
          <w:color w:val="000000" w:themeColor="text1"/>
          <w:sz w:val="24"/>
          <w:szCs w:val="24"/>
        </w:rPr>
        <w:t>]</w:t>
      </w:r>
      <w:r w:rsidR="004F206B" w:rsidRPr="00A40F8A">
        <w:rPr>
          <w:rFonts w:ascii="Times New Roman" w:hAnsi="Times New Roman" w:cs="Times New Roman"/>
          <w:color w:val="000000" w:themeColor="text1"/>
          <w:sz w:val="24"/>
          <w:szCs w:val="24"/>
        </w:rPr>
        <w:t xml:space="preserve"> during </w:t>
      </w:r>
      <w:r w:rsidR="00AC1523" w:rsidRPr="00A40F8A">
        <w:rPr>
          <w:rFonts w:ascii="Times New Roman" w:hAnsi="Times New Roman" w:cs="Times New Roman"/>
          <w:color w:val="000000" w:themeColor="text1"/>
          <w:sz w:val="24"/>
          <w:szCs w:val="24"/>
        </w:rPr>
        <w:t xml:space="preserve">this year’s </w:t>
      </w:r>
      <w:r w:rsidR="004F206B" w:rsidRPr="00A40F8A">
        <w:rPr>
          <w:rFonts w:ascii="Times New Roman" w:hAnsi="Times New Roman" w:cs="Times New Roman"/>
          <w:color w:val="000000" w:themeColor="text1"/>
          <w:sz w:val="24"/>
          <w:szCs w:val="24"/>
        </w:rPr>
        <w:t xml:space="preserve">graduation ceremony. I respectfully ask that </w:t>
      </w:r>
      <w:r w:rsidR="00055C17" w:rsidRPr="00A40F8A">
        <w:rPr>
          <w:rFonts w:ascii="Times New Roman" w:hAnsi="Times New Roman" w:cs="Times New Roman"/>
          <w:color w:val="000000" w:themeColor="text1"/>
          <w:sz w:val="24"/>
          <w:szCs w:val="24"/>
        </w:rPr>
        <w:t>the school district</w:t>
      </w:r>
      <w:r w:rsidR="004F206B" w:rsidRPr="00A40F8A">
        <w:rPr>
          <w:rFonts w:ascii="Times New Roman" w:hAnsi="Times New Roman" w:cs="Times New Roman"/>
          <w:color w:val="000000" w:themeColor="text1"/>
          <w:sz w:val="24"/>
          <w:szCs w:val="24"/>
        </w:rPr>
        <w:t xml:space="preserve"> follow the law regarding this matter.</w:t>
      </w:r>
    </w:p>
    <w:p w14:paraId="3D5C36CA" w14:textId="77777777" w:rsidR="003A03C2" w:rsidRPr="00A40F8A" w:rsidRDefault="003A03C2" w:rsidP="003A03C2">
      <w:pPr>
        <w:spacing w:after="0" w:line="240" w:lineRule="auto"/>
        <w:ind w:firstLine="720"/>
        <w:jc w:val="both"/>
        <w:rPr>
          <w:rFonts w:ascii="Times New Roman" w:hAnsi="Times New Roman" w:cs="Times New Roman"/>
          <w:color w:val="000000" w:themeColor="text1"/>
          <w:sz w:val="24"/>
          <w:szCs w:val="24"/>
        </w:rPr>
      </w:pPr>
    </w:p>
    <w:p w14:paraId="750D79A0" w14:textId="78F65885" w:rsidR="00DD266A" w:rsidRDefault="00AC1523" w:rsidP="003A03C2">
      <w:pPr>
        <w:spacing w:after="0" w:line="240" w:lineRule="auto"/>
        <w:ind w:firstLine="720"/>
        <w:jc w:val="both"/>
        <w:rPr>
          <w:rFonts w:ascii="Times New Roman" w:hAnsi="Times New Roman" w:cs="Times New Roman"/>
          <w:b/>
          <w:bCs/>
          <w:color w:val="000000" w:themeColor="text1"/>
          <w:sz w:val="24"/>
          <w:szCs w:val="24"/>
        </w:rPr>
      </w:pPr>
      <w:r w:rsidRPr="00A40F8A">
        <w:rPr>
          <w:rFonts w:ascii="Times New Roman" w:hAnsi="Times New Roman" w:cs="Times New Roman"/>
          <w:color w:val="000000" w:themeColor="text1"/>
          <w:sz w:val="24"/>
          <w:szCs w:val="24"/>
        </w:rPr>
        <w:t>[</w:t>
      </w:r>
      <w:r w:rsidR="005B688D" w:rsidRPr="00A40F8A">
        <w:rPr>
          <w:rFonts w:ascii="Times New Roman" w:hAnsi="Times New Roman" w:cs="Times New Roman"/>
          <w:color w:val="000000" w:themeColor="text1"/>
          <w:sz w:val="24"/>
          <w:szCs w:val="24"/>
          <w:highlight w:val="yellow"/>
        </w:rPr>
        <w:t xml:space="preserve">Student’s </w:t>
      </w:r>
      <w:r w:rsidR="003A2ED0">
        <w:rPr>
          <w:rFonts w:ascii="Times New Roman" w:hAnsi="Times New Roman" w:cs="Times New Roman"/>
          <w:color w:val="000000" w:themeColor="text1"/>
          <w:sz w:val="24"/>
          <w:szCs w:val="24"/>
          <w:highlight w:val="yellow"/>
        </w:rPr>
        <w:t>N</w:t>
      </w:r>
      <w:r w:rsidR="005B688D" w:rsidRPr="00A40F8A">
        <w:rPr>
          <w:rFonts w:ascii="Times New Roman" w:hAnsi="Times New Roman" w:cs="Times New Roman"/>
          <w:color w:val="000000" w:themeColor="text1"/>
          <w:sz w:val="24"/>
          <w:szCs w:val="24"/>
          <w:highlight w:val="yellow"/>
        </w:rPr>
        <w:t>ame</w:t>
      </w:r>
      <w:r w:rsidRPr="00A40F8A">
        <w:rPr>
          <w:rFonts w:ascii="Times New Roman" w:hAnsi="Times New Roman" w:cs="Times New Roman"/>
          <w:color w:val="000000" w:themeColor="text1"/>
          <w:sz w:val="24"/>
          <w:szCs w:val="24"/>
          <w:highlight w:val="yellow"/>
        </w:rPr>
        <w:t>]</w:t>
      </w:r>
      <w:r w:rsidR="00090CEE" w:rsidRPr="00A40F8A">
        <w:rPr>
          <w:rFonts w:ascii="Times New Roman" w:hAnsi="Times New Roman" w:cs="Times New Roman"/>
          <w:color w:val="000000" w:themeColor="text1"/>
          <w:sz w:val="24"/>
          <w:szCs w:val="24"/>
        </w:rPr>
        <w:t xml:space="preserve"> is </w:t>
      </w:r>
      <w:r w:rsidR="005B688D" w:rsidRPr="00A40F8A">
        <w:rPr>
          <w:rFonts w:ascii="Times New Roman" w:hAnsi="Times New Roman" w:cs="Times New Roman"/>
          <w:color w:val="000000" w:themeColor="text1"/>
          <w:sz w:val="24"/>
          <w:szCs w:val="24"/>
        </w:rPr>
        <w:t>[</w:t>
      </w:r>
      <w:r w:rsidR="005B688D" w:rsidRPr="00A40F8A">
        <w:rPr>
          <w:rFonts w:ascii="Times New Roman" w:hAnsi="Times New Roman" w:cs="Times New Roman"/>
          <w:color w:val="000000" w:themeColor="text1"/>
          <w:sz w:val="24"/>
          <w:szCs w:val="24"/>
          <w:highlight w:val="yellow"/>
        </w:rPr>
        <w:t xml:space="preserve">Tribal </w:t>
      </w:r>
      <w:commentRangeStart w:id="2"/>
      <w:r w:rsidR="005B688D" w:rsidRPr="00A40F8A">
        <w:rPr>
          <w:rFonts w:ascii="Times New Roman" w:hAnsi="Times New Roman" w:cs="Times New Roman"/>
          <w:color w:val="000000" w:themeColor="text1"/>
          <w:sz w:val="24"/>
          <w:szCs w:val="24"/>
          <w:highlight w:val="yellow"/>
        </w:rPr>
        <w:t>affiliatio</w:t>
      </w:r>
      <w:r w:rsidR="003A2ED0">
        <w:rPr>
          <w:rFonts w:ascii="Times New Roman" w:hAnsi="Times New Roman" w:cs="Times New Roman"/>
          <w:color w:val="000000" w:themeColor="text1"/>
          <w:sz w:val="24"/>
          <w:szCs w:val="24"/>
          <w:highlight w:val="yellow"/>
        </w:rPr>
        <w:t>n</w:t>
      </w:r>
      <w:commentRangeEnd w:id="2"/>
      <w:r w:rsidR="003A2ED0">
        <w:rPr>
          <w:rStyle w:val="CommentReference"/>
        </w:rPr>
        <w:commentReference w:id="2"/>
      </w:r>
      <w:r w:rsidR="003A2ED0">
        <w:rPr>
          <w:rFonts w:ascii="Times New Roman" w:hAnsi="Times New Roman" w:cs="Times New Roman"/>
          <w:color w:val="000000" w:themeColor="text1"/>
          <w:sz w:val="24"/>
          <w:szCs w:val="24"/>
          <w:highlight w:val="yellow"/>
        </w:rPr>
        <w:t>/</w:t>
      </w:r>
      <w:r w:rsidR="00090CEE" w:rsidRPr="00A40F8A">
        <w:rPr>
          <w:rFonts w:ascii="Times New Roman" w:hAnsi="Times New Roman" w:cs="Times New Roman"/>
          <w:color w:val="000000" w:themeColor="text1"/>
          <w:sz w:val="24"/>
          <w:szCs w:val="24"/>
          <w:highlight w:val="yellow"/>
        </w:rPr>
        <w:t>Native American</w:t>
      </w:r>
      <w:r w:rsidR="005B688D" w:rsidRPr="00A40F8A">
        <w:rPr>
          <w:rFonts w:ascii="Times New Roman" w:hAnsi="Times New Roman" w:cs="Times New Roman"/>
          <w:color w:val="000000" w:themeColor="text1"/>
          <w:sz w:val="24"/>
          <w:szCs w:val="24"/>
        </w:rPr>
        <w:t>]</w:t>
      </w:r>
      <w:r w:rsidR="00090CEE" w:rsidRPr="00A40F8A">
        <w:rPr>
          <w:rFonts w:ascii="Times New Roman" w:hAnsi="Times New Roman" w:cs="Times New Roman"/>
          <w:color w:val="000000" w:themeColor="text1"/>
          <w:sz w:val="24"/>
          <w:szCs w:val="24"/>
        </w:rPr>
        <w:t xml:space="preserve">. Our Native American </w:t>
      </w:r>
      <w:r w:rsidR="004F206B" w:rsidRPr="00A40F8A">
        <w:rPr>
          <w:rFonts w:ascii="Times New Roman" w:hAnsi="Times New Roman" w:cs="Times New Roman"/>
          <w:color w:val="000000" w:themeColor="text1"/>
          <w:sz w:val="24"/>
          <w:szCs w:val="24"/>
        </w:rPr>
        <w:t xml:space="preserve">heritage </w:t>
      </w:r>
      <w:r w:rsidRPr="00A40F8A">
        <w:rPr>
          <w:rFonts w:ascii="Times New Roman" w:hAnsi="Times New Roman" w:cs="Times New Roman"/>
          <w:color w:val="000000" w:themeColor="text1"/>
          <w:sz w:val="24"/>
          <w:szCs w:val="24"/>
        </w:rPr>
        <w:t>and traditions are</w:t>
      </w:r>
      <w:r w:rsidR="004F206B" w:rsidRPr="00A40F8A">
        <w:rPr>
          <w:rFonts w:ascii="Times New Roman" w:hAnsi="Times New Roman" w:cs="Times New Roman"/>
          <w:color w:val="000000" w:themeColor="text1"/>
          <w:sz w:val="24"/>
          <w:szCs w:val="24"/>
        </w:rPr>
        <w:t xml:space="preserve"> an important part of </w:t>
      </w:r>
      <w:r w:rsidRPr="00A40F8A">
        <w:rPr>
          <w:rFonts w:ascii="Times New Roman" w:hAnsi="Times New Roman" w:cs="Times New Roman"/>
          <w:color w:val="000000" w:themeColor="text1"/>
          <w:sz w:val="24"/>
          <w:szCs w:val="24"/>
        </w:rPr>
        <w:t>our family’s history</w:t>
      </w:r>
      <w:r w:rsidR="00BB70DD" w:rsidRPr="00A40F8A">
        <w:rPr>
          <w:rFonts w:ascii="Times New Roman" w:hAnsi="Times New Roman" w:cs="Times New Roman"/>
          <w:color w:val="000000" w:themeColor="text1"/>
          <w:sz w:val="24"/>
          <w:szCs w:val="24"/>
        </w:rPr>
        <w:t>, culture</w:t>
      </w:r>
      <w:r w:rsidR="002D455E">
        <w:rPr>
          <w:rFonts w:ascii="Times New Roman" w:hAnsi="Times New Roman" w:cs="Times New Roman"/>
          <w:color w:val="000000" w:themeColor="text1"/>
          <w:sz w:val="24"/>
          <w:szCs w:val="24"/>
        </w:rPr>
        <w:t>,</w:t>
      </w:r>
      <w:r w:rsidRPr="00A40F8A">
        <w:rPr>
          <w:rFonts w:ascii="Times New Roman" w:hAnsi="Times New Roman" w:cs="Times New Roman"/>
          <w:color w:val="000000" w:themeColor="text1"/>
          <w:sz w:val="24"/>
          <w:szCs w:val="24"/>
        </w:rPr>
        <w:t xml:space="preserve"> and identity.</w:t>
      </w:r>
      <w:r w:rsidR="005D3359" w:rsidRPr="00A40F8A">
        <w:rPr>
          <w:rFonts w:ascii="Times New Roman" w:hAnsi="Times New Roman" w:cs="Times New Roman"/>
          <w:color w:val="000000" w:themeColor="text1"/>
          <w:sz w:val="24"/>
          <w:szCs w:val="24"/>
        </w:rPr>
        <w:t xml:space="preserve"> </w:t>
      </w:r>
      <w:r w:rsidR="00DD266A" w:rsidRPr="00A40F8A">
        <w:rPr>
          <w:rFonts w:ascii="Times New Roman" w:hAnsi="Times New Roman" w:cs="Times New Roman"/>
          <w:color w:val="000000" w:themeColor="text1"/>
          <w:sz w:val="24"/>
          <w:szCs w:val="24"/>
        </w:rPr>
        <w:t>Under South Dakota law, a public school district may not prohibit a “Native American student from wearing an eagle feather, eagle plume, or an appropriate beaded graduation cap at a school honoring or graduation ceremony.”</w:t>
      </w:r>
      <w:r w:rsidR="00DD266A" w:rsidRPr="00A40F8A">
        <w:rPr>
          <w:rStyle w:val="FootnoteReference"/>
          <w:rFonts w:ascii="Times New Roman" w:hAnsi="Times New Roman" w:cs="Times New Roman"/>
          <w:color w:val="000000" w:themeColor="text1"/>
          <w:sz w:val="24"/>
          <w:szCs w:val="24"/>
        </w:rPr>
        <w:footnoteReference w:id="2"/>
      </w:r>
      <w:r w:rsidR="00DD266A" w:rsidRPr="00A40F8A">
        <w:rPr>
          <w:rFonts w:ascii="Times New Roman" w:hAnsi="Times New Roman" w:cs="Times New Roman"/>
          <w:color w:val="000000" w:themeColor="text1"/>
          <w:sz w:val="24"/>
          <w:szCs w:val="24"/>
        </w:rPr>
        <w:t xml:space="preserve"> </w:t>
      </w:r>
      <w:r w:rsidR="00DD266A" w:rsidRPr="00A40F8A">
        <w:rPr>
          <w:rFonts w:ascii="Times New Roman" w:hAnsi="Times New Roman" w:cs="Times New Roman"/>
          <w:b/>
          <w:bCs/>
          <w:i/>
          <w:iCs/>
          <w:color w:val="000000" w:themeColor="text1"/>
          <w:sz w:val="24"/>
          <w:szCs w:val="24"/>
        </w:rPr>
        <w:t xml:space="preserve">Thus, </w:t>
      </w:r>
      <w:r w:rsidR="005B688D" w:rsidRPr="00A40F8A">
        <w:rPr>
          <w:rFonts w:ascii="Times New Roman" w:hAnsi="Times New Roman" w:cs="Times New Roman"/>
          <w:b/>
          <w:bCs/>
          <w:i/>
          <w:iCs/>
          <w:color w:val="000000" w:themeColor="text1"/>
          <w:sz w:val="24"/>
          <w:szCs w:val="24"/>
        </w:rPr>
        <w:t xml:space="preserve">the school district must allow </w:t>
      </w:r>
      <w:r w:rsidR="005B688D" w:rsidRPr="00A40F8A">
        <w:rPr>
          <w:rFonts w:ascii="Times New Roman" w:hAnsi="Times New Roman" w:cs="Times New Roman"/>
          <w:b/>
          <w:bCs/>
          <w:i/>
          <w:iCs/>
          <w:color w:val="000000" w:themeColor="text1"/>
          <w:sz w:val="24"/>
          <w:szCs w:val="24"/>
          <w:highlight w:val="yellow"/>
        </w:rPr>
        <w:t>[</w:t>
      </w:r>
      <w:r w:rsidR="00D14EFE">
        <w:rPr>
          <w:rFonts w:ascii="Times New Roman" w:hAnsi="Times New Roman" w:cs="Times New Roman"/>
          <w:b/>
          <w:bCs/>
          <w:i/>
          <w:iCs/>
          <w:color w:val="000000" w:themeColor="text1"/>
          <w:sz w:val="24"/>
          <w:szCs w:val="24"/>
          <w:highlight w:val="yellow"/>
        </w:rPr>
        <w:t>S</w:t>
      </w:r>
      <w:r w:rsidR="005B688D" w:rsidRPr="00A40F8A">
        <w:rPr>
          <w:rFonts w:ascii="Times New Roman" w:hAnsi="Times New Roman" w:cs="Times New Roman"/>
          <w:b/>
          <w:bCs/>
          <w:i/>
          <w:iCs/>
          <w:color w:val="000000" w:themeColor="text1"/>
          <w:sz w:val="24"/>
          <w:szCs w:val="24"/>
          <w:highlight w:val="yellow"/>
        </w:rPr>
        <w:t xml:space="preserve">tudent’s </w:t>
      </w:r>
      <w:r w:rsidR="00D14EFE">
        <w:rPr>
          <w:rFonts w:ascii="Times New Roman" w:hAnsi="Times New Roman" w:cs="Times New Roman"/>
          <w:b/>
          <w:bCs/>
          <w:i/>
          <w:iCs/>
          <w:color w:val="000000" w:themeColor="text1"/>
          <w:sz w:val="24"/>
          <w:szCs w:val="24"/>
          <w:highlight w:val="yellow"/>
        </w:rPr>
        <w:t>N</w:t>
      </w:r>
      <w:r w:rsidR="005B688D" w:rsidRPr="00A40F8A">
        <w:rPr>
          <w:rFonts w:ascii="Times New Roman" w:hAnsi="Times New Roman" w:cs="Times New Roman"/>
          <w:b/>
          <w:bCs/>
          <w:i/>
          <w:iCs/>
          <w:color w:val="000000" w:themeColor="text1"/>
          <w:sz w:val="24"/>
          <w:szCs w:val="24"/>
          <w:highlight w:val="yellow"/>
        </w:rPr>
        <w:t>ame</w:t>
      </w:r>
      <w:r w:rsidR="005B688D" w:rsidRPr="00A40F8A">
        <w:rPr>
          <w:rFonts w:ascii="Times New Roman" w:hAnsi="Times New Roman" w:cs="Times New Roman"/>
          <w:b/>
          <w:bCs/>
          <w:i/>
          <w:iCs/>
          <w:color w:val="000000" w:themeColor="text1"/>
          <w:sz w:val="24"/>
          <w:szCs w:val="24"/>
        </w:rPr>
        <w:t xml:space="preserve">] to wear </w:t>
      </w:r>
      <w:r w:rsidR="005B688D" w:rsidRPr="00A40F8A">
        <w:rPr>
          <w:rFonts w:ascii="Times New Roman" w:hAnsi="Times New Roman" w:cs="Times New Roman"/>
          <w:b/>
          <w:bCs/>
          <w:color w:val="000000" w:themeColor="text1"/>
          <w:sz w:val="24"/>
          <w:szCs w:val="24"/>
        </w:rPr>
        <w:t>[</w:t>
      </w:r>
      <w:r w:rsidR="005B688D" w:rsidRPr="00A40F8A">
        <w:rPr>
          <w:rFonts w:ascii="Times New Roman" w:hAnsi="Times New Roman" w:cs="Times New Roman"/>
          <w:b/>
          <w:bCs/>
          <w:i/>
          <w:iCs/>
          <w:color w:val="000000" w:themeColor="text1"/>
          <w:sz w:val="24"/>
          <w:szCs w:val="24"/>
          <w:highlight w:val="yellow"/>
        </w:rPr>
        <w:t xml:space="preserve">an eagle feather or eagle </w:t>
      </w:r>
      <w:r w:rsidR="00982915" w:rsidRPr="00A40F8A">
        <w:rPr>
          <w:rFonts w:ascii="Times New Roman" w:hAnsi="Times New Roman" w:cs="Times New Roman"/>
          <w:b/>
          <w:bCs/>
          <w:i/>
          <w:iCs/>
          <w:color w:val="000000" w:themeColor="text1"/>
          <w:sz w:val="24"/>
          <w:szCs w:val="24"/>
          <w:highlight w:val="yellow"/>
        </w:rPr>
        <w:t>plume</w:t>
      </w:r>
      <w:r w:rsidR="005B688D" w:rsidRPr="00A40F8A">
        <w:rPr>
          <w:rFonts w:ascii="Times New Roman" w:hAnsi="Times New Roman" w:cs="Times New Roman"/>
          <w:b/>
          <w:bCs/>
          <w:i/>
          <w:iCs/>
          <w:color w:val="000000" w:themeColor="text1"/>
          <w:sz w:val="24"/>
          <w:szCs w:val="24"/>
          <w:highlight w:val="yellow"/>
        </w:rPr>
        <w:t xml:space="preserve"> or beaded graduation cap</w:t>
      </w:r>
      <w:r w:rsidR="005B688D" w:rsidRPr="00A40F8A">
        <w:rPr>
          <w:rFonts w:ascii="Times New Roman" w:hAnsi="Times New Roman" w:cs="Times New Roman"/>
          <w:b/>
          <w:bCs/>
          <w:color w:val="000000" w:themeColor="text1"/>
          <w:sz w:val="24"/>
          <w:szCs w:val="24"/>
        </w:rPr>
        <w:t>].</w:t>
      </w:r>
    </w:p>
    <w:p w14:paraId="6D10D4B2" w14:textId="77777777" w:rsidR="003A03C2" w:rsidRPr="00A40F8A" w:rsidRDefault="003A03C2" w:rsidP="003A03C2">
      <w:pPr>
        <w:spacing w:after="0" w:line="240" w:lineRule="auto"/>
        <w:ind w:firstLine="720"/>
        <w:jc w:val="both"/>
        <w:rPr>
          <w:rFonts w:ascii="Times New Roman" w:hAnsi="Times New Roman" w:cs="Times New Roman"/>
          <w:b/>
          <w:bCs/>
          <w:i/>
          <w:iCs/>
          <w:color w:val="000000" w:themeColor="text1"/>
          <w:sz w:val="24"/>
          <w:szCs w:val="24"/>
        </w:rPr>
      </w:pPr>
    </w:p>
    <w:p w14:paraId="430D7D74" w14:textId="7D9DE53B" w:rsidR="00DD266A" w:rsidRDefault="00DD266A" w:rsidP="003A03C2">
      <w:pPr>
        <w:spacing w:after="0" w:line="240" w:lineRule="auto"/>
        <w:ind w:firstLine="720"/>
        <w:jc w:val="both"/>
        <w:rPr>
          <w:rFonts w:ascii="Times New Roman" w:hAnsi="Times New Roman" w:cs="Times New Roman"/>
          <w:color w:val="000000" w:themeColor="text1"/>
          <w:sz w:val="24"/>
          <w:szCs w:val="24"/>
        </w:rPr>
      </w:pPr>
      <w:commentRangeStart w:id="3"/>
      <w:r w:rsidRPr="00D14EFE">
        <w:rPr>
          <w:rFonts w:ascii="Times New Roman" w:hAnsi="Times New Roman" w:cs="Times New Roman"/>
          <w:color w:val="000000" w:themeColor="text1"/>
          <w:sz w:val="24"/>
          <w:szCs w:val="24"/>
          <w:highlight w:val="green"/>
        </w:rPr>
        <w:t xml:space="preserve">In </w:t>
      </w:r>
      <w:proofErr w:type="gramStart"/>
      <w:r w:rsidRPr="00D14EFE">
        <w:rPr>
          <w:rFonts w:ascii="Times New Roman" w:hAnsi="Times New Roman" w:cs="Times New Roman"/>
          <w:color w:val="000000" w:themeColor="text1"/>
          <w:sz w:val="24"/>
          <w:szCs w:val="24"/>
          <w:highlight w:val="green"/>
        </w:rPr>
        <w:t>addition</w:t>
      </w:r>
      <w:commentRangeEnd w:id="3"/>
      <w:proofErr w:type="gramEnd"/>
      <w:r w:rsidR="00C96A0D" w:rsidRPr="00D14EFE">
        <w:rPr>
          <w:rStyle w:val="CommentReference"/>
          <w:highlight w:val="green"/>
        </w:rPr>
        <w:commentReference w:id="3"/>
      </w:r>
      <w:r w:rsidR="00982915">
        <w:rPr>
          <w:rFonts w:ascii="Times New Roman" w:hAnsi="Times New Roman" w:cs="Times New Roman"/>
          <w:color w:val="000000" w:themeColor="text1"/>
          <w:sz w:val="24"/>
          <w:szCs w:val="24"/>
          <w:highlight w:val="green"/>
        </w:rPr>
        <w:t>,</w:t>
      </w:r>
      <w:r w:rsidRPr="00D14EFE">
        <w:rPr>
          <w:rFonts w:ascii="Times New Roman" w:hAnsi="Times New Roman" w:cs="Times New Roman"/>
          <w:color w:val="000000" w:themeColor="text1"/>
          <w:sz w:val="24"/>
          <w:szCs w:val="24"/>
          <w:highlight w:val="green"/>
        </w:rPr>
        <w:t xml:space="preserve"> although </w:t>
      </w:r>
      <w:r w:rsidR="0082414F" w:rsidRPr="00D14EFE">
        <w:rPr>
          <w:rFonts w:ascii="Times New Roman" w:hAnsi="Times New Roman" w:cs="Times New Roman"/>
          <w:color w:val="000000" w:themeColor="text1"/>
          <w:sz w:val="24"/>
          <w:szCs w:val="24"/>
          <w:highlight w:val="green"/>
        </w:rPr>
        <w:t xml:space="preserve">Section 13-1-66 of </w:t>
      </w:r>
      <w:r w:rsidRPr="00D14EFE">
        <w:rPr>
          <w:rFonts w:ascii="Times New Roman" w:hAnsi="Times New Roman" w:cs="Times New Roman"/>
          <w:color w:val="000000" w:themeColor="text1"/>
          <w:sz w:val="24"/>
          <w:szCs w:val="24"/>
          <w:highlight w:val="green"/>
        </w:rPr>
        <w:t xml:space="preserve">South Dakota </w:t>
      </w:r>
      <w:r w:rsidR="0082414F" w:rsidRPr="00D14EFE">
        <w:rPr>
          <w:rFonts w:ascii="Times New Roman" w:hAnsi="Times New Roman" w:cs="Times New Roman"/>
          <w:color w:val="000000" w:themeColor="text1"/>
          <w:sz w:val="24"/>
          <w:szCs w:val="24"/>
          <w:highlight w:val="green"/>
        </w:rPr>
        <w:t>law</w:t>
      </w:r>
      <w:r w:rsidR="00E1516E" w:rsidRPr="00D14EFE">
        <w:rPr>
          <w:rFonts w:ascii="Times New Roman" w:hAnsi="Times New Roman" w:cs="Times New Roman"/>
          <w:color w:val="000000" w:themeColor="text1"/>
          <w:sz w:val="24"/>
          <w:szCs w:val="24"/>
          <w:highlight w:val="green"/>
        </w:rPr>
        <w:t xml:space="preserve"> </w:t>
      </w:r>
      <w:r w:rsidRPr="00D14EFE">
        <w:rPr>
          <w:rFonts w:ascii="Times New Roman" w:hAnsi="Times New Roman" w:cs="Times New Roman"/>
          <w:color w:val="000000" w:themeColor="text1"/>
          <w:sz w:val="24"/>
          <w:szCs w:val="24"/>
          <w:highlight w:val="green"/>
        </w:rPr>
        <w:t>does not speak directly to students’ rights to wear other tribal regalia</w:t>
      </w:r>
      <w:r w:rsidR="0082414F" w:rsidRPr="00D14EFE">
        <w:rPr>
          <w:rFonts w:ascii="Times New Roman" w:hAnsi="Times New Roman" w:cs="Times New Roman"/>
          <w:color w:val="000000" w:themeColor="text1"/>
          <w:sz w:val="24"/>
          <w:szCs w:val="24"/>
          <w:highlight w:val="green"/>
        </w:rPr>
        <w:t xml:space="preserve">—for example, traditional Native American dress, beaded medallions, </w:t>
      </w:r>
      <w:r w:rsidR="00982915" w:rsidRPr="00D14EFE">
        <w:rPr>
          <w:rFonts w:ascii="Times New Roman" w:hAnsi="Times New Roman" w:cs="Times New Roman"/>
          <w:color w:val="000000" w:themeColor="text1"/>
          <w:sz w:val="24"/>
          <w:szCs w:val="24"/>
          <w:highlight w:val="green"/>
        </w:rPr>
        <w:t>jewelry</w:t>
      </w:r>
      <w:r w:rsidR="0082414F" w:rsidRPr="00D14EFE">
        <w:rPr>
          <w:rFonts w:ascii="Times New Roman" w:hAnsi="Times New Roman" w:cs="Times New Roman"/>
          <w:color w:val="000000" w:themeColor="text1"/>
          <w:sz w:val="24"/>
          <w:szCs w:val="24"/>
          <w:highlight w:val="green"/>
        </w:rPr>
        <w:t xml:space="preserve">, moccasins, or other items of cultural </w:t>
      </w:r>
      <w:r w:rsidR="003C1784" w:rsidRPr="00D14EFE">
        <w:rPr>
          <w:rFonts w:ascii="Times New Roman" w:hAnsi="Times New Roman" w:cs="Times New Roman"/>
          <w:color w:val="000000" w:themeColor="text1"/>
          <w:sz w:val="24"/>
          <w:szCs w:val="24"/>
          <w:highlight w:val="green"/>
        </w:rPr>
        <w:t xml:space="preserve">and religious </w:t>
      </w:r>
      <w:r w:rsidR="0082414F" w:rsidRPr="00D14EFE">
        <w:rPr>
          <w:rFonts w:ascii="Times New Roman" w:hAnsi="Times New Roman" w:cs="Times New Roman"/>
          <w:color w:val="000000" w:themeColor="text1"/>
          <w:sz w:val="24"/>
          <w:szCs w:val="24"/>
          <w:highlight w:val="green"/>
        </w:rPr>
        <w:t>significance—allowing th</w:t>
      </w:r>
      <w:r w:rsidR="003C1784" w:rsidRPr="00D14EFE">
        <w:rPr>
          <w:rFonts w:ascii="Times New Roman" w:hAnsi="Times New Roman" w:cs="Times New Roman"/>
          <w:color w:val="000000" w:themeColor="text1"/>
          <w:sz w:val="24"/>
          <w:szCs w:val="24"/>
          <w:highlight w:val="green"/>
        </w:rPr>
        <w:t>ese items</w:t>
      </w:r>
      <w:r w:rsidR="0082414F" w:rsidRPr="00D14EFE">
        <w:rPr>
          <w:rFonts w:ascii="Times New Roman" w:hAnsi="Times New Roman" w:cs="Times New Roman"/>
          <w:color w:val="000000" w:themeColor="text1"/>
          <w:sz w:val="24"/>
          <w:szCs w:val="24"/>
          <w:highlight w:val="green"/>
        </w:rPr>
        <w:t xml:space="preserve"> would be well within the spirit of the </w:t>
      </w:r>
      <w:r w:rsidR="009C7133">
        <w:rPr>
          <w:rFonts w:ascii="Times New Roman" w:hAnsi="Times New Roman" w:cs="Times New Roman"/>
          <w:color w:val="000000" w:themeColor="text1"/>
          <w:sz w:val="24"/>
          <w:szCs w:val="24"/>
          <w:highlight w:val="green"/>
        </w:rPr>
        <w:t>law’</w:t>
      </w:r>
      <w:r w:rsidR="0082414F" w:rsidRPr="00D14EFE">
        <w:rPr>
          <w:rFonts w:ascii="Times New Roman" w:hAnsi="Times New Roman" w:cs="Times New Roman"/>
          <w:color w:val="000000" w:themeColor="text1"/>
          <w:sz w:val="24"/>
          <w:szCs w:val="24"/>
          <w:highlight w:val="green"/>
        </w:rPr>
        <w:t>s intent to protect Native Americans</w:t>
      </w:r>
      <w:r w:rsidR="00D20E4C" w:rsidRPr="00D14EFE">
        <w:rPr>
          <w:rFonts w:ascii="Times New Roman" w:hAnsi="Times New Roman" w:cs="Times New Roman"/>
          <w:color w:val="000000" w:themeColor="text1"/>
          <w:sz w:val="24"/>
          <w:szCs w:val="24"/>
          <w:highlight w:val="green"/>
        </w:rPr>
        <w:t>’</w:t>
      </w:r>
      <w:r w:rsidR="0082414F" w:rsidRPr="00D14EFE">
        <w:rPr>
          <w:rFonts w:ascii="Times New Roman" w:hAnsi="Times New Roman" w:cs="Times New Roman"/>
          <w:color w:val="000000" w:themeColor="text1"/>
          <w:sz w:val="24"/>
          <w:szCs w:val="24"/>
          <w:highlight w:val="green"/>
        </w:rPr>
        <w:t xml:space="preserve"> traditions and expression during </w:t>
      </w:r>
      <w:r w:rsidR="0082414F" w:rsidRPr="00D14EFE">
        <w:rPr>
          <w:rFonts w:ascii="Times New Roman" w:hAnsi="Times New Roman" w:cs="Times New Roman"/>
          <w:color w:val="000000" w:themeColor="text1"/>
          <w:sz w:val="24"/>
          <w:szCs w:val="24"/>
          <w:highlight w:val="green"/>
        </w:rPr>
        <w:lastRenderedPageBreak/>
        <w:t xml:space="preserve">graduation ceremonies. </w:t>
      </w:r>
      <w:r w:rsidR="00EC4FC9" w:rsidRPr="00D14EFE">
        <w:rPr>
          <w:rFonts w:ascii="Times New Roman" w:hAnsi="Times New Roman" w:cs="Times New Roman"/>
          <w:color w:val="000000" w:themeColor="text1"/>
          <w:sz w:val="24"/>
          <w:szCs w:val="24"/>
          <w:highlight w:val="green"/>
        </w:rPr>
        <w:t xml:space="preserve">Moreover, </w:t>
      </w:r>
      <w:r w:rsidR="0082414F" w:rsidRPr="00D14EFE">
        <w:rPr>
          <w:rFonts w:ascii="Times New Roman" w:hAnsi="Times New Roman" w:cs="Times New Roman"/>
          <w:color w:val="000000" w:themeColor="text1"/>
          <w:sz w:val="24"/>
          <w:szCs w:val="24"/>
          <w:highlight w:val="green"/>
        </w:rPr>
        <w:t xml:space="preserve">South Dakota’s </w:t>
      </w:r>
      <w:r w:rsidR="00E1516E" w:rsidRPr="00D14EFE">
        <w:rPr>
          <w:rFonts w:ascii="Times New Roman" w:hAnsi="Times New Roman" w:cs="Times New Roman"/>
          <w:color w:val="000000" w:themeColor="text1"/>
          <w:sz w:val="24"/>
          <w:szCs w:val="24"/>
          <w:highlight w:val="green"/>
        </w:rPr>
        <w:t>religious-freedom statute,</w:t>
      </w:r>
      <w:r w:rsidR="00E1516E" w:rsidRPr="00D14EFE">
        <w:rPr>
          <w:rStyle w:val="FootnoteReference"/>
          <w:rFonts w:ascii="Times New Roman" w:hAnsi="Times New Roman" w:cs="Times New Roman"/>
          <w:color w:val="000000" w:themeColor="text1"/>
          <w:sz w:val="24"/>
          <w:szCs w:val="24"/>
          <w:highlight w:val="green"/>
        </w:rPr>
        <w:footnoteReference w:id="3"/>
      </w:r>
      <w:r w:rsidR="00E1516E" w:rsidRPr="00D14EFE">
        <w:rPr>
          <w:rFonts w:ascii="Times New Roman" w:hAnsi="Times New Roman" w:cs="Times New Roman"/>
          <w:color w:val="000000" w:themeColor="text1"/>
          <w:sz w:val="24"/>
          <w:szCs w:val="24"/>
          <w:highlight w:val="green"/>
        </w:rPr>
        <w:t xml:space="preserve"> as well as federal law,</w:t>
      </w:r>
      <w:r w:rsidR="00E1516E" w:rsidRPr="00D14EFE">
        <w:rPr>
          <w:rStyle w:val="FootnoteReference"/>
          <w:rFonts w:ascii="Times New Roman" w:hAnsi="Times New Roman" w:cs="Times New Roman"/>
          <w:color w:val="000000" w:themeColor="text1"/>
          <w:sz w:val="24"/>
          <w:szCs w:val="24"/>
          <w:highlight w:val="green"/>
        </w:rPr>
        <w:footnoteReference w:id="4"/>
      </w:r>
      <w:r w:rsidR="00E1516E" w:rsidRPr="00D14EFE">
        <w:rPr>
          <w:rFonts w:ascii="Times New Roman" w:hAnsi="Times New Roman" w:cs="Times New Roman"/>
          <w:color w:val="000000" w:themeColor="text1"/>
          <w:sz w:val="24"/>
          <w:szCs w:val="24"/>
          <w:highlight w:val="green"/>
        </w:rPr>
        <w:t xml:space="preserve"> may </w:t>
      </w:r>
      <w:r w:rsidR="00E1516E" w:rsidRPr="00D14EFE">
        <w:rPr>
          <w:rFonts w:ascii="Times New Roman" w:hAnsi="Times New Roman" w:cs="Times New Roman"/>
          <w:i/>
          <w:iCs/>
          <w:color w:val="000000" w:themeColor="text1"/>
          <w:sz w:val="24"/>
          <w:szCs w:val="24"/>
          <w:highlight w:val="green"/>
        </w:rPr>
        <w:t xml:space="preserve">require </w:t>
      </w:r>
      <w:r w:rsidR="00E1516E" w:rsidRPr="00D14EFE">
        <w:rPr>
          <w:rFonts w:ascii="Times New Roman" w:hAnsi="Times New Roman" w:cs="Times New Roman"/>
          <w:color w:val="000000" w:themeColor="text1"/>
          <w:sz w:val="24"/>
          <w:szCs w:val="24"/>
          <w:highlight w:val="green"/>
        </w:rPr>
        <w:t xml:space="preserve">public schools to </w:t>
      </w:r>
      <w:r w:rsidR="00D14EFE">
        <w:rPr>
          <w:rFonts w:ascii="Times New Roman" w:hAnsi="Times New Roman" w:cs="Times New Roman"/>
          <w:color w:val="000000" w:themeColor="text1"/>
          <w:sz w:val="24"/>
          <w:szCs w:val="24"/>
          <w:highlight w:val="green"/>
        </w:rPr>
        <w:t>allow Indigenous students to wear these items</w:t>
      </w:r>
      <w:r w:rsidR="00E1516E" w:rsidRPr="00D14EFE">
        <w:rPr>
          <w:rFonts w:ascii="Times New Roman" w:hAnsi="Times New Roman" w:cs="Times New Roman"/>
          <w:color w:val="000000" w:themeColor="text1"/>
          <w:sz w:val="24"/>
          <w:szCs w:val="24"/>
          <w:highlight w:val="green"/>
        </w:rPr>
        <w:t xml:space="preserve">. </w:t>
      </w:r>
      <w:r w:rsidR="0082414F" w:rsidRPr="00D14EFE">
        <w:rPr>
          <w:rFonts w:ascii="Times New Roman" w:hAnsi="Times New Roman" w:cs="Times New Roman"/>
          <w:color w:val="000000" w:themeColor="text1"/>
          <w:sz w:val="24"/>
          <w:szCs w:val="24"/>
          <w:highlight w:val="green"/>
        </w:rPr>
        <w:t xml:space="preserve">To that end, I </w:t>
      </w:r>
      <w:r w:rsidR="00D14EFE">
        <w:rPr>
          <w:rFonts w:ascii="Times New Roman" w:hAnsi="Times New Roman" w:cs="Times New Roman"/>
          <w:color w:val="000000" w:themeColor="text1"/>
          <w:sz w:val="24"/>
          <w:szCs w:val="24"/>
          <w:highlight w:val="green"/>
        </w:rPr>
        <w:t>r</w:t>
      </w:r>
      <w:r w:rsidR="0082414F" w:rsidRPr="00D14EFE">
        <w:rPr>
          <w:rFonts w:ascii="Times New Roman" w:hAnsi="Times New Roman" w:cs="Times New Roman"/>
          <w:color w:val="000000" w:themeColor="text1"/>
          <w:sz w:val="24"/>
          <w:szCs w:val="24"/>
          <w:highlight w:val="green"/>
        </w:rPr>
        <w:t xml:space="preserve">espectfully request that </w:t>
      </w:r>
      <w:r w:rsidR="0082414F" w:rsidRPr="00D14EFE">
        <w:rPr>
          <w:rFonts w:ascii="Times New Roman" w:hAnsi="Times New Roman" w:cs="Times New Roman"/>
          <w:color w:val="000000" w:themeColor="text1"/>
          <w:sz w:val="24"/>
          <w:szCs w:val="24"/>
          <w:highlight w:val="yellow"/>
        </w:rPr>
        <w:t>[</w:t>
      </w:r>
      <w:r w:rsidR="005B688D" w:rsidRPr="00D14EFE">
        <w:rPr>
          <w:rFonts w:ascii="Times New Roman" w:hAnsi="Times New Roman" w:cs="Times New Roman"/>
          <w:color w:val="000000" w:themeColor="text1"/>
          <w:sz w:val="24"/>
          <w:szCs w:val="24"/>
          <w:highlight w:val="yellow"/>
        </w:rPr>
        <w:t xml:space="preserve">Student’s </w:t>
      </w:r>
      <w:r w:rsidR="000E33E5">
        <w:rPr>
          <w:rFonts w:ascii="Times New Roman" w:hAnsi="Times New Roman" w:cs="Times New Roman"/>
          <w:color w:val="000000" w:themeColor="text1"/>
          <w:sz w:val="24"/>
          <w:szCs w:val="24"/>
          <w:highlight w:val="yellow"/>
        </w:rPr>
        <w:t>N</w:t>
      </w:r>
      <w:r w:rsidR="005B688D" w:rsidRPr="00D14EFE">
        <w:rPr>
          <w:rFonts w:ascii="Times New Roman" w:hAnsi="Times New Roman" w:cs="Times New Roman"/>
          <w:color w:val="000000" w:themeColor="text1"/>
          <w:sz w:val="24"/>
          <w:szCs w:val="24"/>
          <w:highlight w:val="yellow"/>
        </w:rPr>
        <w:t>ame</w:t>
      </w:r>
      <w:r w:rsidR="003C1784" w:rsidRPr="00D14EFE">
        <w:rPr>
          <w:rFonts w:ascii="Times New Roman" w:hAnsi="Times New Roman" w:cs="Times New Roman"/>
          <w:color w:val="000000" w:themeColor="text1"/>
          <w:sz w:val="24"/>
          <w:szCs w:val="24"/>
          <w:highlight w:val="yellow"/>
        </w:rPr>
        <w:t>]</w:t>
      </w:r>
      <w:r w:rsidR="0082414F" w:rsidRPr="00D14EFE">
        <w:rPr>
          <w:rFonts w:ascii="Times New Roman" w:hAnsi="Times New Roman" w:cs="Times New Roman"/>
          <w:color w:val="000000" w:themeColor="text1"/>
          <w:sz w:val="24"/>
          <w:szCs w:val="24"/>
          <w:highlight w:val="yellow"/>
        </w:rPr>
        <w:t xml:space="preserve"> </w:t>
      </w:r>
      <w:r w:rsidR="0082414F" w:rsidRPr="00D14EFE">
        <w:rPr>
          <w:rFonts w:ascii="Times New Roman" w:hAnsi="Times New Roman" w:cs="Times New Roman"/>
          <w:color w:val="000000" w:themeColor="text1"/>
          <w:sz w:val="24"/>
          <w:szCs w:val="24"/>
          <w:highlight w:val="green"/>
        </w:rPr>
        <w:t xml:space="preserve">be permitted to wear </w:t>
      </w:r>
      <w:r w:rsidR="0082414F" w:rsidRPr="00D14EFE">
        <w:rPr>
          <w:rFonts w:ascii="Times New Roman" w:hAnsi="Times New Roman" w:cs="Times New Roman"/>
          <w:color w:val="000000" w:themeColor="text1"/>
          <w:sz w:val="24"/>
          <w:szCs w:val="24"/>
          <w:highlight w:val="yellow"/>
        </w:rPr>
        <w:t>[</w:t>
      </w:r>
      <w:r w:rsidR="00D14EFE">
        <w:rPr>
          <w:rFonts w:ascii="Times New Roman" w:hAnsi="Times New Roman" w:cs="Times New Roman"/>
          <w:color w:val="000000" w:themeColor="text1"/>
          <w:sz w:val="24"/>
          <w:szCs w:val="24"/>
          <w:highlight w:val="yellow"/>
        </w:rPr>
        <w:t>specify</w:t>
      </w:r>
      <w:r w:rsidR="005B688D" w:rsidRPr="00D14EFE">
        <w:rPr>
          <w:rFonts w:ascii="Times New Roman" w:hAnsi="Times New Roman" w:cs="Times New Roman"/>
          <w:color w:val="000000" w:themeColor="text1"/>
          <w:sz w:val="24"/>
          <w:szCs w:val="24"/>
          <w:highlight w:val="yellow"/>
        </w:rPr>
        <w:t xml:space="preserve"> other than eagle feather/plu</w:t>
      </w:r>
      <w:r w:rsidR="00D14EFE">
        <w:rPr>
          <w:rFonts w:ascii="Times New Roman" w:hAnsi="Times New Roman" w:cs="Times New Roman"/>
          <w:color w:val="000000" w:themeColor="text1"/>
          <w:sz w:val="24"/>
          <w:szCs w:val="24"/>
          <w:highlight w:val="yellow"/>
        </w:rPr>
        <w:t>m</w:t>
      </w:r>
      <w:r w:rsidR="005B688D" w:rsidRPr="00D14EFE">
        <w:rPr>
          <w:rFonts w:ascii="Times New Roman" w:hAnsi="Times New Roman" w:cs="Times New Roman"/>
          <w:color w:val="000000" w:themeColor="text1"/>
          <w:sz w:val="24"/>
          <w:szCs w:val="24"/>
          <w:highlight w:val="yellow"/>
        </w:rPr>
        <w:t>e or beaded cap</w:t>
      </w:r>
      <w:r w:rsidR="0082414F" w:rsidRPr="00D14EFE">
        <w:rPr>
          <w:rFonts w:ascii="Times New Roman" w:hAnsi="Times New Roman" w:cs="Times New Roman"/>
          <w:color w:val="000000" w:themeColor="text1"/>
          <w:sz w:val="24"/>
          <w:szCs w:val="24"/>
          <w:highlight w:val="yellow"/>
        </w:rPr>
        <w:t>]</w:t>
      </w:r>
      <w:r w:rsidR="0082414F" w:rsidRPr="00D14EFE">
        <w:rPr>
          <w:rFonts w:ascii="Times New Roman" w:hAnsi="Times New Roman" w:cs="Times New Roman"/>
          <w:color w:val="000000" w:themeColor="text1"/>
          <w:sz w:val="24"/>
          <w:szCs w:val="24"/>
          <w:highlight w:val="green"/>
        </w:rPr>
        <w:t>.</w:t>
      </w:r>
    </w:p>
    <w:p w14:paraId="30E9897D" w14:textId="77777777" w:rsidR="003A03C2" w:rsidRPr="00A40F8A" w:rsidRDefault="003A03C2" w:rsidP="003A03C2">
      <w:pPr>
        <w:spacing w:after="0" w:line="240" w:lineRule="auto"/>
        <w:ind w:firstLine="720"/>
        <w:jc w:val="both"/>
        <w:rPr>
          <w:rFonts w:ascii="Times New Roman" w:hAnsi="Times New Roman" w:cs="Times New Roman"/>
          <w:color w:val="000000" w:themeColor="text1"/>
          <w:sz w:val="24"/>
          <w:szCs w:val="24"/>
        </w:rPr>
      </w:pPr>
    </w:p>
    <w:p w14:paraId="67868FCB" w14:textId="523EEA2B" w:rsidR="00F8545F" w:rsidRDefault="001F44C7" w:rsidP="003A03C2">
      <w:pPr>
        <w:spacing w:after="0" w:line="240" w:lineRule="auto"/>
        <w:ind w:firstLine="720"/>
        <w:jc w:val="both"/>
        <w:rPr>
          <w:rFonts w:ascii="Times New Roman" w:hAnsi="Times New Roman" w:cs="Times New Roman"/>
          <w:color w:val="000000" w:themeColor="text1"/>
          <w:sz w:val="24"/>
          <w:szCs w:val="24"/>
        </w:rPr>
      </w:pPr>
      <w:r w:rsidRPr="00A40F8A">
        <w:rPr>
          <w:rFonts w:ascii="Times New Roman" w:hAnsi="Times New Roman" w:cs="Times New Roman"/>
          <w:color w:val="000000" w:themeColor="text1"/>
          <w:sz w:val="24"/>
          <w:szCs w:val="24"/>
        </w:rPr>
        <w:t xml:space="preserve">Wearing </w:t>
      </w:r>
      <w:r w:rsidR="00A53A1A" w:rsidRPr="00A40F8A">
        <w:rPr>
          <w:rFonts w:ascii="Times New Roman" w:hAnsi="Times New Roman" w:cs="Times New Roman"/>
          <w:color w:val="000000" w:themeColor="text1"/>
          <w:sz w:val="24"/>
          <w:szCs w:val="24"/>
        </w:rPr>
        <w:t>tribal regalia</w:t>
      </w:r>
      <w:r w:rsidR="00EC4FC9" w:rsidRPr="00A40F8A">
        <w:rPr>
          <w:rFonts w:ascii="Times New Roman" w:hAnsi="Times New Roman" w:cs="Times New Roman"/>
          <w:color w:val="000000" w:themeColor="text1"/>
          <w:sz w:val="24"/>
          <w:szCs w:val="24"/>
        </w:rPr>
        <w:t xml:space="preserve"> </w:t>
      </w:r>
      <w:r w:rsidR="00055C17" w:rsidRPr="00A40F8A">
        <w:rPr>
          <w:rFonts w:ascii="Times New Roman" w:hAnsi="Times New Roman" w:cs="Times New Roman"/>
          <w:color w:val="000000" w:themeColor="text1"/>
          <w:sz w:val="24"/>
          <w:szCs w:val="24"/>
        </w:rPr>
        <w:t>pla</w:t>
      </w:r>
      <w:r w:rsidR="004027AB" w:rsidRPr="00A40F8A">
        <w:rPr>
          <w:rFonts w:ascii="Times New Roman" w:hAnsi="Times New Roman" w:cs="Times New Roman"/>
          <w:color w:val="000000" w:themeColor="text1"/>
          <w:sz w:val="24"/>
          <w:szCs w:val="24"/>
        </w:rPr>
        <w:t>y</w:t>
      </w:r>
      <w:r w:rsidRPr="00A40F8A">
        <w:rPr>
          <w:rFonts w:ascii="Times New Roman" w:hAnsi="Times New Roman" w:cs="Times New Roman"/>
          <w:color w:val="000000" w:themeColor="text1"/>
          <w:sz w:val="24"/>
          <w:szCs w:val="24"/>
        </w:rPr>
        <w:t>s</w:t>
      </w:r>
      <w:r w:rsidR="00055C17" w:rsidRPr="00A40F8A">
        <w:rPr>
          <w:rFonts w:ascii="Times New Roman" w:hAnsi="Times New Roman" w:cs="Times New Roman"/>
          <w:color w:val="000000" w:themeColor="text1"/>
          <w:sz w:val="24"/>
          <w:szCs w:val="24"/>
        </w:rPr>
        <w:t xml:space="preserve"> an important role in graduation ceremonies for many </w:t>
      </w:r>
      <w:r w:rsidR="00324038" w:rsidRPr="00A40F8A">
        <w:rPr>
          <w:rFonts w:ascii="Times New Roman" w:hAnsi="Times New Roman" w:cs="Times New Roman"/>
          <w:color w:val="000000" w:themeColor="text1"/>
          <w:sz w:val="24"/>
          <w:szCs w:val="24"/>
        </w:rPr>
        <w:t xml:space="preserve">Indigenous </w:t>
      </w:r>
      <w:r w:rsidR="005D3359" w:rsidRPr="00A40F8A">
        <w:rPr>
          <w:rFonts w:ascii="Times New Roman" w:hAnsi="Times New Roman" w:cs="Times New Roman"/>
          <w:color w:val="000000" w:themeColor="text1"/>
          <w:sz w:val="24"/>
          <w:szCs w:val="24"/>
        </w:rPr>
        <w:t>s</w:t>
      </w:r>
      <w:r w:rsidR="00055C17" w:rsidRPr="00A40F8A">
        <w:rPr>
          <w:rFonts w:ascii="Times New Roman" w:hAnsi="Times New Roman" w:cs="Times New Roman"/>
          <w:color w:val="000000" w:themeColor="text1"/>
          <w:sz w:val="24"/>
          <w:szCs w:val="24"/>
        </w:rPr>
        <w:t>tudent</w:t>
      </w:r>
      <w:r w:rsidR="00EC4FC9" w:rsidRPr="00A40F8A">
        <w:rPr>
          <w:rFonts w:ascii="Times New Roman" w:hAnsi="Times New Roman" w:cs="Times New Roman"/>
          <w:color w:val="000000" w:themeColor="text1"/>
          <w:sz w:val="24"/>
          <w:szCs w:val="24"/>
        </w:rPr>
        <w:t>s</w:t>
      </w:r>
      <w:r w:rsidR="00D60636" w:rsidRPr="00A40F8A">
        <w:rPr>
          <w:rFonts w:ascii="Times New Roman" w:hAnsi="Times New Roman" w:cs="Times New Roman"/>
          <w:color w:val="000000" w:themeColor="text1"/>
          <w:sz w:val="24"/>
          <w:szCs w:val="24"/>
        </w:rPr>
        <w:t>.</w:t>
      </w:r>
      <w:r w:rsidR="00055C17" w:rsidRPr="00A40F8A">
        <w:rPr>
          <w:rFonts w:ascii="Times New Roman" w:hAnsi="Times New Roman" w:cs="Times New Roman"/>
          <w:color w:val="000000" w:themeColor="text1"/>
          <w:sz w:val="24"/>
          <w:szCs w:val="24"/>
        </w:rPr>
        <w:t xml:space="preserve"> </w:t>
      </w:r>
      <w:r w:rsidR="00F8545F" w:rsidRPr="00A40F8A">
        <w:rPr>
          <w:rFonts w:ascii="Times New Roman" w:hAnsi="Times New Roman" w:cs="Times New Roman"/>
          <w:color w:val="000000" w:themeColor="text1"/>
          <w:sz w:val="24"/>
          <w:szCs w:val="24"/>
        </w:rPr>
        <w:t>The</w:t>
      </w:r>
      <w:r w:rsidR="005D3359" w:rsidRPr="00A40F8A">
        <w:rPr>
          <w:rFonts w:ascii="Times New Roman" w:hAnsi="Times New Roman" w:cs="Times New Roman"/>
          <w:color w:val="000000" w:themeColor="text1"/>
          <w:sz w:val="24"/>
          <w:szCs w:val="24"/>
        </w:rPr>
        <w:t>se items</w:t>
      </w:r>
      <w:r w:rsidR="00055C17" w:rsidRPr="00A40F8A">
        <w:rPr>
          <w:rFonts w:ascii="Times New Roman" w:hAnsi="Times New Roman" w:cs="Times New Roman"/>
          <w:color w:val="000000" w:themeColor="text1"/>
          <w:sz w:val="24"/>
          <w:szCs w:val="24"/>
        </w:rPr>
        <w:t xml:space="preserve"> </w:t>
      </w:r>
      <w:r w:rsidR="00EC4FC9" w:rsidRPr="00A40F8A">
        <w:rPr>
          <w:rFonts w:ascii="Times New Roman" w:hAnsi="Times New Roman" w:cs="Times New Roman"/>
          <w:color w:val="000000" w:themeColor="text1"/>
          <w:sz w:val="24"/>
          <w:szCs w:val="24"/>
        </w:rPr>
        <w:t xml:space="preserve">of cultural and religious significance </w:t>
      </w:r>
      <w:r w:rsidR="00055C17" w:rsidRPr="00A40F8A">
        <w:rPr>
          <w:rFonts w:ascii="Times New Roman" w:hAnsi="Times New Roman" w:cs="Times New Roman"/>
          <w:color w:val="000000" w:themeColor="text1"/>
          <w:sz w:val="24"/>
          <w:szCs w:val="24"/>
        </w:rPr>
        <w:t xml:space="preserve">are </w:t>
      </w:r>
      <w:r w:rsidR="00F8545F" w:rsidRPr="00A40F8A">
        <w:rPr>
          <w:rFonts w:ascii="Times New Roman" w:hAnsi="Times New Roman" w:cs="Times New Roman"/>
          <w:color w:val="000000" w:themeColor="text1"/>
          <w:sz w:val="24"/>
          <w:szCs w:val="24"/>
        </w:rPr>
        <w:t>typically</w:t>
      </w:r>
      <w:r w:rsidR="00055C17" w:rsidRPr="00A40F8A">
        <w:rPr>
          <w:rFonts w:ascii="Times New Roman" w:hAnsi="Times New Roman" w:cs="Times New Roman"/>
          <w:color w:val="000000" w:themeColor="text1"/>
          <w:sz w:val="24"/>
          <w:szCs w:val="24"/>
        </w:rPr>
        <w:t xml:space="preserve"> gifted by </w:t>
      </w:r>
      <w:r w:rsidR="005D3359" w:rsidRPr="00A40F8A">
        <w:rPr>
          <w:rFonts w:ascii="Times New Roman" w:hAnsi="Times New Roman" w:cs="Times New Roman"/>
          <w:color w:val="000000" w:themeColor="text1"/>
          <w:sz w:val="24"/>
          <w:szCs w:val="24"/>
        </w:rPr>
        <w:t>students</w:t>
      </w:r>
      <w:r w:rsidR="008C23A6" w:rsidRPr="00A40F8A">
        <w:rPr>
          <w:rFonts w:ascii="Times New Roman" w:hAnsi="Times New Roman" w:cs="Times New Roman"/>
          <w:color w:val="000000" w:themeColor="text1"/>
          <w:sz w:val="24"/>
          <w:szCs w:val="24"/>
        </w:rPr>
        <w:t>’</w:t>
      </w:r>
      <w:r w:rsidR="005D3359" w:rsidRPr="00A40F8A">
        <w:rPr>
          <w:rFonts w:ascii="Times New Roman" w:hAnsi="Times New Roman" w:cs="Times New Roman"/>
          <w:color w:val="000000" w:themeColor="text1"/>
          <w:sz w:val="24"/>
          <w:szCs w:val="24"/>
        </w:rPr>
        <w:t xml:space="preserve"> </w:t>
      </w:r>
      <w:r w:rsidR="00055C17" w:rsidRPr="00A40F8A">
        <w:rPr>
          <w:rFonts w:ascii="Times New Roman" w:hAnsi="Times New Roman" w:cs="Times New Roman"/>
          <w:color w:val="000000" w:themeColor="text1"/>
          <w:sz w:val="24"/>
          <w:szCs w:val="24"/>
        </w:rPr>
        <w:t>families or tribal elders to recognize the</w:t>
      </w:r>
      <w:r w:rsidR="005D3359" w:rsidRPr="00A40F8A">
        <w:rPr>
          <w:rFonts w:ascii="Times New Roman" w:hAnsi="Times New Roman" w:cs="Times New Roman"/>
          <w:color w:val="000000" w:themeColor="text1"/>
          <w:sz w:val="24"/>
          <w:szCs w:val="24"/>
        </w:rPr>
        <w:t xml:space="preserve"> student’s</w:t>
      </w:r>
      <w:r w:rsidR="00055C17" w:rsidRPr="00A40F8A">
        <w:rPr>
          <w:rFonts w:ascii="Times New Roman" w:hAnsi="Times New Roman" w:cs="Times New Roman"/>
          <w:color w:val="000000" w:themeColor="text1"/>
          <w:sz w:val="24"/>
          <w:szCs w:val="24"/>
        </w:rPr>
        <w:t xml:space="preserve"> success and academic achievement</w:t>
      </w:r>
      <w:r w:rsidR="00F8545F" w:rsidRPr="00A40F8A">
        <w:rPr>
          <w:rFonts w:ascii="Times New Roman" w:hAnsi="Times New Roman" w:cs="Times New Roman"/>
          <w:color w:val="000000" w:themeColor="text1"/>
          <w:sz w:val="24"/>
          <w:szCs w:val="24"/>
        </w:rPr>
        <w:t>s</w:t>
      </w:r>
      <w:r w:rsidR="00EC4FC9" w:rsidRPr="00A40F8A">
        <w:rPr>
          <w:rFonts w:ascii="Times New Roman" w:hAnsi="Times New Roman" w:cs="Times New Roman"/>
          <w:color w:val="000000" w:themeColor="text1"/>
          <w:sz w:val="24"/>
          <w:szCs w:val="24"/>
        </w:rPr>
        <w:t>.</w:t>
      </w:r>
      <w:r w:rsidR="00E74985" w:rsidRPr="00A40F8A">
        <w:rPr>
          <w:rFonts w:ascii="Times New Roman" w:hAnsi="Times New Roman" w:cs="Times New Roman"/>
          <w:color w:val="000000" w:themeColor="text1"/>
          <w:sz w:val="24"/>
          <w:szCs w:val="24"/>
        </w:rPr>
        <w:t xml:space="preserve"> </w:t>
      </w:r>
      <w:r w:rsidR="00F8545F" w:rsidRPr="00A40F8A">
        <w:rPr>
          <w:rFonts w:ascii="Times New Roman" w:hAnsi="Times New Roman" w:cs="Times New Roman"/>
          <w:color w:val="000000" w:themeColor="text1"/>
          <w:sz w:val="24"/>
          <w:szCs w:val="24"/>
        </w:rPr>
        <w:t xml:space="preserve">Graduation ceremonies are especially meaningful for </w:t>
      </w:r>
      <w:r w:rsidR="00D43D63" w:rsidRPr="00A40F8A">
        <w:rPr>
          <w:rFonts w:ascii="Times New Roman" w:hAnsi="Times New Roman" w:cs="Times New Roman"/>
          <w:color w:val="000000" w:themeColor="text1"/>
          <w:sz w:val="24"/>
          <w:szCs w:val="24"/>
        </w:rPr>
        <w:t>Native American</w:t>
      </w:r>
      <w:r w:rsidR="005D3359" w:rsidRPr="00A40F8A">
        <w:rPr>
          <w:rFonts w:ascii="Times New Roman" w:hAnsi="Times New Roman" w:cs="Times New Roman"/>
          <w:color w:val="000000" w:themeColor="text1"/>
          <w:sz w:val="24"/>
          <w:szCs w:val="24"/>
        </w:rPr>
        <w:t xml:space="preserve"> s</w:t>
      </w:r>
      <w:r w:rsidR="00F8545F" w:rsidRPr="00A40F8A">
        <w:rPr>
          <w:rFonts w:ascii="Times New Roman" w:hAnsi="Times New Roman" w:cs="Times New Roman"/>
          <w:color w:val="000000" w:themeColor="text1"/>
          <w:sz w:val="24"/>
          <w:szCs w:val="24"/>
        </w:rPr>
        <w:t>tudents because they have long faced structural barriers and discrimination in the educational context and</w:t>
      </w:r>
      <w:r w:rsidR="007048C7">
        <w:rPr>
          <w:rFonts w:ascii="Times New Roman" w:hAnsi="Times New Roman" w:cs="Times New Roman"/>
          <w:color w:val="000000" w:themeColor="text1"/>
          <w:sz w:val="24"/>
          <w:szCs w:val="24"/>
        </w:rPr>
        <w:t>, as a result, may be</w:t>
      </w:r>
      <w:r w:rsidR="00F8545F" w:rsidRPr="00A40F8A">
        <w:rPr>
          <w:rFonts w:ascii="Times New Roman" w:hAnsi="Times New Roman" w:cs="Times New Roman"/>
          <w:color w:val="000000" w:themeColor="text1"/>
          <w:sz w:val="24"/>
          <w:szCs w:val="24"/>
        </w:rPr>
        <w:t xml:space="preserve"> less likely to graduate from high school than their peers.</w:t>
      </w:r>
      <w:r w:rsidR="008F57DB" w:rsidRPr="00A40F8A">
        <w:rPr>
          <w:rStyle w:val="FootnoteReference"/>
          <w:rFonts w:ascii="Times New Roman" w:hAnsi="Times New Roman" w:cs="Times New Roman"/>
          <w:color w:val="000000" w:themeColor="text1"/>
          <w:sz w:val="24"/>
          <w:szCs w:val="24"/>
        </w:rPr>
        <w:footnoteReference w:id="5"/>
      </w:r>
      <w:r w:rsidR="00F8545F" w:rsidRPr="00A40F8A">
        <w:rPr>
          <w:rFonts w:ascii="Times New Roman" w:hAnsi="Times New Roman" w:cs="Times New Roman"/>
          <w:color w:val="000000" w:themeColor="text1"/>
          <w:sz w:val="24"/>
          <w:szCs w:val="24"/>
        </w:rPr>
        <w:t xml:space="preserve"> Indeed, </w:t>
      </w:r>
      <w:r w:rsidR="00D43D63" w:rsidRPr="00A40F8A">
        <w:rPr>
          <w:rFonts w:ascii="Times New Roman" w:hAnsi="Times New Roman" w:cs="Times New Roman"/>
          <w:color w:val="000000" w:themeColor="text1"/>
          <w:sz w:val="24"/>
          <w:szCs w:val="24"/>
        </w:rPr>
        <w:t xml:space="preserve">these </w:t>
      </w:r>
      <w:r w:rsidR="00F8545F" w:rsidRPr="00A40F8A">
        <w:rPr>
          <w:rFonts w:ascii="Times New Roman" w:hAnsi="Times New Roman" w:cs="Times New Roman"/>
          <w:color w:val="000000" w:themeColor="text1"/>
          <w:sz w:val="24"/>
          <w:szCs w:val="24"/>
        </w:rPr>
        <w:t xml:space="preserve">students have suffered horrific persecution </w:t>
      </w:r>
      <w:r w:rsidR="00214F1D">
        <w:rPr>
          <w:rFonts w:ascii="Times New Roman" w:hAnsi="Times New Roman" w:cs="Times New Roman"/>
          <w:color w:val="000000" w:themeColor="text1"/>
          <w:sz w:val="24"/>
          <w:szCs w:val="24"/>
        </w:rPr>
        <w:t>by</w:t>
      </w:r>
      <w:r w:rsidR="00F8545F" w:rsidRPr="00A40F8A">
        <w:rPr>
          <w:rFonts w:ascii="Times New Roman" w:hAnsi="Times New Roman" w:cs="Times New Roman"/>
          <w:color w:val="000000" w:themeColor="text1"/>
          <w:sz w:val="24"/>
          <w:szCs w:val="24"/>
        </w:rPr>
        <w:t xml:space="preserve"> the government and education system:</w:t>
      </w:r>
    </w:p>
    <w:p w14:paraId="2B521BE7" w14:textId="77777777" w:rsidR="003A03C2" w:rsidRPr="00A40F8A" w:rsidRDefault="003A03C2" w:rsidP="003A03C2">
      <w:pPr>
        <w:spacing w:after="0" w:line="240" w:lineRule="auto"/>
        <w:ind w:firstLine="720"/>
        <w:jc w:val="both"/>
        <w:rPr>
          <w:rFonts w:ascii="Times New Roman" w:hAnsi="Times New Roman" w:cs="Times New Roman"/>
          <w:color w:val="000000" w:themeColor="text1"/>
          <w:sz w:val="24"/>
          <w:szCs w:val="24"/>
        </w:rPr>
      </w:pPr>
    </w:p>
    <w:p w14:paraId="7091F205" w14:textId="77777777" w:rsidR="00785E8B" w:rsidRPr="00D44CFF" w:rsidRDefault="00785E8B" w:rsidP="00785E8B">
      <w:pPr>
        <w:spacing w:after="0" w:line="240" w:lineRule="auto"/>
        <w:ind w:left="720" w:right="720"/>
        <w:jc w:val="both"/>
        <w:rPr>
          <w:rFonts w:ascii="Times New Roman" w:hAnsi="Times New Roman" w:cs="Times New Roman"/>
          <w:sz w:val="24"/>
          <w:szCs w:val="24"/>
        </w:rPr>
      </w:pPr>
      <w:r w:rsidRPr="00AA232D">
        <w:rPr>
          <w:rFonts w:ascii="Times New Roman" w:hAnsi="Times New Roman" w:cs="Times New Roman"/>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D44CFF">
        <w:rPr>
          <w:rFonts w:ascii="Times New Roman" w:hAnsi="Times New Roman" w:cs="Times New Roman"/>
          <w:sz w:val="24"/>
          <w:szCs w:val="24"/>
        </w:rPr>
        <w:t>.</w:t>
      </w:r>
      <w:r w:rsidRPr="00E90C3C">
        <w:rPr>
          <w:rStyle w:val="FootnoteReference"/>
          <w:rFonts w:ascii="Times New Roman" w:hAnsi="Times New Roman" w:cs="Times New Roman"/>
          <w:sz w:val="24"/>
          <w:szCs w:val="24"/>
        </w:rPr>
        <w:footnoteReference w:id="6"/>
      </w:r>
      <w:r w:rsidRPr="00D44CFF">
        <w:rPr>
          <w:rFonts w:ascii="Times New Roman" w:hAnsi="Times New Roman" w:cs="Times New Roman"/>
          <w:sz w:val="24"/>
          <w:szCs w:val="24"/>
        </w:rPr>
        <w:t xml:space="preserve"> </w:t>
      </w:r>
    </w:p>
    <w:p w14:paraId="29FE920B" w14:textId="77777777" w:rsidR="00785E8B" w:rsidRPr="00D44CFF" w:rsidRDefault="00785E8B" w:rsidP="00785E8B">
      <w:pPr>
        <w:spacing w:after="0" w:line="240" w:lineRule="auto"/>
        <w:ind w:left="720" w:right="720"/>
        <w:jc w:val="both"/>
        <w:rPr>
          <w:rFonts w:ascii="Times New Roman" w:hAnsi="Times New Roman" w:cs="Times New Roman"/>
          <w:sz w:val="24"/>
          <w:szCs w:val="24"/>
        </w:rPr>
      </w:pPr>
    </w:p>
    <w:p w14:paraId="26357CF3" w14:textId="370F3298" w:rsidR="00785E8B" w:rsidRPr="00E90C3C" w:rsidRDefault="00785E8B" w:rsidP="00785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U.S. Supreme Court Justice Neil Gorsuch recently explained, “[u]</w:t>
      </w:r>
      <w:r w:rsidRPr="00E90C3C">
        <w:rPr>
          <w:rFonts w:ascii="Times New Roman" w:hAnsi="Times New Roman" w:cs="Times New Roman"/>
          <w:sz w:val="24"/>
          <w:szCs w:val="24"/>
        </w:rPr>
        <w:t>pon the children</w:t>
      </w:r>
      <w:r w:rsidR="009C7133">
        <w:rPr>
          <w:rFonts w:ascii="Times New Roman" w:hAnsi="Times New Roman" w:cs="Times New Roman"/>
          <w:sz w:val="24"/>
          <w:szCs w:val="24"/>
        </w:rPr>
        <w:t>’</w:t>
      </w:r>
      <w:r w:rsidRPr="00E90C3C">
        <w:rPr>
          <w:rFonts w:ascii="Times New Roman" w:hAnsi="Times New Roman" w:cs="Times New Roman"/>
          <w:sz w:val="24"/>
          <w:szCs w:val="24"/>
        </w:rPr>
        <w:t xml:space="preserve">s arrival, the boarding schools would often </w:t>
      </w:r>
      <w:r>
        <w:rPr>
          <w:rFonts w:ascii="Times New Roman" w:hAnsi="Times New Roman" w:cs="Times New Roman"/>
          <w:sz w:val="24"/>
          <w:szCs w:val="24"/>
        </w:rPr>
        <w:t xml:space="preserve">. . . </w:t>
      </w:r>
      <w:r w:rsidRPr="00E90C3C">
        <w:rPr>
          <w:rFonts w:ascii="Times New Roman" w:hAnsi="Times New Roman" w:cs="Times New Roman"/>
          <w:sz w:val="24"/>
          <w:szCs w:val="24"/>
        </w:rPr>
        <w:t>cut their hair</w:t>
      </w:r>
      <w:r>
        <w:rPr>
          <w:rFonts w:ascii="Times New Roman" w:hAnsi="Times New Roman" w:cs="Times New Roman"/>
          <w:sz w:val="24"/>
          <w:szCs w:val="24"/>
        </w:rPr>
        <w:t xml:space="preserve"> . . . </w:t>
      </w:r>
      <w:r w:rsidRPr="00E90C3C">
        <w:rPr>
          <w:rFonts w:ascii="Times New Roman" w:hAnsi="Times New Roman" w:cs="Times New Roman"/>
          <w:sz w:val="24"/>
          <w:szCs w:val="24"/>
        </w:rPr>
        <w:t>and confiscate their traditional clothes.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w:t>
      </w:r>
      <w:r w:rsidRPr="00E90C3C">
        <w:rPr>
          <w:rFonts w:ascii="Times New Roman" w:hAnsi="Times New Roman" w:cs="Times New Roman"/>
          <w:sz w:val="24"/>
          <w:szCs w:val="24"/>
        </w:rPr>
        <w:t>schools</w:t>
      </w:r>
      <w:r>
        <w:rPr>
          <w:rFonts w:ascii="Times New Roman" w:hAnsi="Times New Roman" w:cs="Times New Roman"/>
          <w:sz w:val="24"/>
          <w:szCs w:val="24"/>
        </w:rPr>
        <w:t xml:space="preserve"> </w:t>
      </w:r>
      <w:r>
        <w:rPr>
          <w:rFonts w:ascii="Times New Roman" w:hAnsi="Times New Roman" w:cs="Times New Roman"/>
          <w:sz w:val="24"/>
          <w:szCs w:val="24"/>
        </w:rPr>
        <w:lastRenderedPageBreak/>
        <w:t>also</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frequently prohibited children from speaking their native language or engaging in customary cultural or religious practice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23F37518" w14:textId="77777777" w:rsidR="00785E8B" w:rsidRDefault="00785E8B" w:rsidP="00785E8B">
      <w:pPr>
        <w:spacing w:after="0" w:line="240" w:lineRule="auto"/>
        <w:ind w:right="720"/>
        <w:jc w:val="both"/>
        <w:rPr>
          <w:rFonts w:ascii="Times New Roman" w:hAnsi="Times New Roman" w:cs="Times New Roman"/>
          <w:sz w:val="24"/>
          <w:szCs w:val="24"/>
        </w:rPr>
      </w:pPr>
    </w:p>
    <w:p w14:paraId="6978BFFA" w14:textId="77E0D12B" w:rsidR="00F8545F" w:rsidRDefault="00785E8B" w:rsidP="00A8599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009C7133">
        <w:rPr>
          <w:rFonts w:ascii="Times New Roman" w:hAnsi="Times New Roman" w:cs="Times New Roman"/>
          <w:sz w:val="24"/>
          <w:szCs w:val="24"/>
        </w:rPr>
        <w:t>appalling</w:t>
      </w:r>
      <w:r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color w:val="000000" w:themeColor="text1"/>
          <w:sz w:val="24"/>
          <w:szCs w:val="24"/>
        </w:rPr>
        <w:t xml:space="preserve"> </w:t>
      </w:r>
      <w:r w:rsidR="00F8545F" w:rsidRPr="00A40F8A">
        <w:rPr>
          <w:rFonts w:ascii="Times New Roman" w:hAnsi="Times New Roman" w:cs="Times New Roman"/>
          <w:color w:val="000000" w:themeColor="text1"/>
          <w:sz w:val="24"/>
          <w:szCs w:val="24"/>
        </w:rPr>
        <w:t>Denying students like [</w:t>
      </w:r>
      <w:r w:rsidR="003A61A7" w:rsidRPr="00A40F8A">
        <w:rPr>
          <w:rFonts w:ascii="Times New Roman" w:hAnsi="Times New Roman" w:cs="Times New Roman"/>
          <w:color w:val="000000" w:themeColor="text1"/>
          <w:sz w:val="24"/>
          <w:szCs w:val="24"/>
          <w:highlight w:val="yellow"/>
        </w:rPr>
        <w:t>S</w:t>
      </w:r>
      <w:r w:rsidR="005B688D" w:rsidRPr="00A40F8A">
        <w:rPr>
          <w:rFonts w:ascii="Times New Roman" w:hAnsi="Times New Roman" w:cs="Times New Roman"/>
          <w:color w:val="000000" w:themeColor="text1"/>
          <w:sz w:val="24"/>
          <w:szCs w:val="24"/>
          <w:highlight w:val="yellow"/>
        </w:rPr>
        <w:t xml:space="preserve">tudent’s </w:t>
      </w:r>
      <w:r w:rsidR="00870725">
        <w:rPr>
          <w:rFonts w:ascii="Times New Roman" w:hAnsi="Times New Roman" w:cs="Times New Roman"/>
          <w:color w:val="000000" w:themeColor="text1"/>
          <w:sz w:val="24"/>
          <w:szCs w:val="24"/>
          <w:highlight w:val="yellow"/>
        </w:rPr>
        <w:t>N</w:t>
      </w:r>
      <w:r w:rsidR="005B688D" w:rsidRPr="00A40F8A">
        <w:rPr>
          <w:rFonts w:ascii="Times New Roman" w:hAnsi="Times New Roman" w:cs="Times New Roman"/>
          <w:color w:val="000000" w:themeColor="text1"/>
          <w:sz w:val="24"/>
          <w:szCs w:val="24"/>
          <w:highlight w:val="yellow"/>
        </w:rPr>
        <w:t>ame</w:t>
      </w:r>
      <w:r w:rsidR="005B688D" w:rsidRPr="00A40F8A">
        <w:rPr>
          <w:rFonts w:ascii="Times New Roman" w:hAnsi="Times New Roman" w:cs="Times New Roman"/>
          <w:color w:val="000000" w:themeColor="text1"/>
          <w:sz w:val="24"/>
          <w:szCs w:val="24"/>
        </w:rPr>
        <w:t>]</w:t>
      </w:r>
      <w:r w:rsidR="00F8545F" w:rsidRPr="00A40F8A">
        <w:rPr>
          <w:rFonts w:ascii="Times New Roman" w:hAnsi="Times New Roman" w:cs="Times New Roman"/>
          <w:color w:val="000000" w:themeColor="text1"/>
          <w:sz w:val="24"/>
          <w:szCs w:val="24"/>
        </w:rPr>
        <w:t xml:space="preserve"> the right to wear </w:t>
      </w:r>
      <w:r w:rsidR="00486401" w:rsidRPr="00A40F8A">
        <w:rPr>
          <w:rFonts w:ascii="Times New Roman" w:hAnsi="Times New Roman" w:cs="Times New Roman"/>
          <w:color w:val="000000" w:themeColor="text1"/>
          <w:sz w:val="24"/>
          <w:szCs w:val="24"/>
        </w:rPr>
        <w:t>tribal regalia at a graduation ceremony</w:t>
      </w:r>
      <w:r w:rsidR="00F8545F" w:rsidRPr="00A40F8A">
        <w:rPr>
          <w:rFonts w:ascii="Times New Roman" w:hAnsi="Times New Roman" w:cs="Times New Roman"/>
          <w:color w:val="000000" w:themeColor="text1"/>
          <w:sz w:val="24"/>
          <w:szCs w:val="24"/>
        </w:rPr>
        <w:t xml:space="preserve"> </w:t>
      </w:r>
      <w:r w:rsidR="00EC4FC9" w:rsidRPr="00A40F8A">
        <w:rPr>
          <w:rFonts w:ascii="Times New Roman" w:hAnsi="Times New Roman" w:cs="Times New Roman"/>
          <w:color w:val="000000" w:themeColor="text1"/>
          <w:sz w:val="24"/>
          <w:szCs w:val="24"/>
        </w:rPr>
        <w:t xml:space="preserve">further </w:t>
      </w:r>
      <w:r w:rsidR="00F8545F" w:rsidRPr="00A40F8A">
        <w:rPr>
          <w:rFonts w:ascii="Times New Roman" w:hAnsi="Times New Roman" w:cs="Times New Roman"/>
          <w:color w:val="000000" w:themeColor="text1"/>
          <w:sz w:val="24"/>
          <w:szCs w:val="24"/>
        </w:rPr>
        <w:t xml:space="preserve">deprives </w:t>
      </w:r>
      <w:r w:rsidR="007048C7">
        <w:rPr>
          <w:rFonts w:ascii="Times New Roman" w:hAnsi="Times New Roman" w:cs="Times New Roman"/>
          <w:color w:val="000000" w:themeColor="text1"/>
          <w:sz w:val="24"/>
          <w:szCs w:val="24"/>
        </w:rPr>
        <w:t>them of their</w:t>
      </w:r>
      <w:r w:rsidR="00870725">
        <w:rPr>
          <w:rFonts w:ascii="Times New Roman" w:hAnsi="Times New Roman" w:cs="Times New Roman"/>
          <w:color w:val="000000" w:themeColor="text1"/>
          <w:sz w:val="24"/>
          <w:szCs w:val="24"/>
        </w:rPr>
        <w:t xml:space="preserve"> </w:t>
      </w:r>
      <w:r w:rsidR="00F8545F" w:rsidRPr="00A40F8A">
        <w:rPr>
          <w:rFonts w:ascii="Times New Roman" w:hAnsi="Times New Roman" w:cs="Times New Roman"/>
          <w:color w:val="000000" w:themeColor="text1"/>
          <w:sz w:val="24"/>
          <w:szCs w:val="24"/>
        </w:rPr>
        <w:t>heritage</w:t>
      </w:r>
      <w:r w:rsidR="00486401" w:rsidRPr="00A40F8A">
        <w:rPr>
          <w:rFonts w:ascii="Times New Roman" w:hAnsi="Times New Roman" w:cs="Times New Roman"/>
          <w:color w:val="000000" w:themeColor="text1"/>
          <w:sz w:val="24"/>
          <w:szCs w:val="24"/>
        </w:rPr>
        <w:t xml:space="preserve"> and identit</w:t>
      </w:r>
      <w:r w:rsidR="00EC4FC9" w:rsidRPr="00A40F8A">
        <w:rPr>
          <w:rFonts w:ascii="Times New Roman" w:hAnsi="Times New Roman" w:cs="Times New Roman"/>
          <w:color w:val="000000" w:themeColor="text1"/>
          <w:sz w:val="24"/>
          <w:szCs w:val="24"/>
        </w:rPr>
        <w:t>y,</w:t>
      </w:r>
      <w:r w:rsidR="00F8545F" w:rsidRPr="00A40F8A">
        <w:rPr>
          <w:rFonts w:ascii="Times New Roman" w:hAnsi="Times New Roman" w:cs="Times New Roman"/>
          <w:color w:val="000000" w:themeColor="text1"/>
          <w:sz w:val="24"/>
          <w:szCs w:val="24"/>
        </w:rPr>
        <w:t xml:space="preserve"> </w:t>
      </w:r>
      <w:r w:rsidR="00EC4FC9" w:rsidRPr="00A40F8A">
        <w:rPr>
          <w:rFonts w:ascii="Times New Roman" w:hAnsi="Times New Roman" w:cs="Times New Roman"/>
          <w:color w:val="000000" w:themeColor="text1"/>
          <w:sz w:val="24"/>
          <w:szCs w:val="24"/>
        </w:rPr>
        <w:t>perpetuating</w:t>
      </w:r>
      <w:r w:rsidR="00BB70DD" w:rsidRPr="00A40F8A">
        <w:rPr>
          <w:rFonts w:ascii="Times New Roman" w:hAnsi="Times New Roman" w:cs="Times New Roman"/>
          <w:color w:val="000000" w:themeColor="text1"/>
          <w:sz w:val="24"/>
          <w:szCs w:val="24"/>
        </w:rPr>
        <w:t xml:space="preserve"> </w:t>
      </w:r>
      <w:r w:rsidR="00C3000A">
        <w:rPr>
          <w:rFonts w:ascii="Times New Roman" w:hAnsi="Times New Roman" w:cs="Times New Roman"/>
          <w:color w:val="000000" w:themeColor="text1"/>
          <w:sz w:val="24"/>
          <w:szCs w:val="24"/>
        </w:rPr>
        <w:t xml:space="preserve">the </w:t>
      </w:r>
      <w:r w:rsidR="00486401" w:rsidRPr="00A40F8A">
        <w:rPr>
          <w:rFonts w:ascii="Times New Roman" w:hAnsi="Times New Roman" w:cs="Times New Roman"/>
          <w:color w:val="000000" w:themeColor="text1"/>
          <w:sz w:val="24"/>
          <w:szCs w:val="24"/>
        </w:rPr>
        <w:t>destructive</w:t>
      </w:r>
      <w:r w:rsidR="00F8545F" w:rsidRPr="00A40F8A">
        <w:rPr>
          <w:rFonts w:ascii="Times New Roman" w:hAnsi="Times New Roman" w:cs="Times New Roman"/>
          <w:color w:val="000000" w:themeColor="text1"/>
          <w:sz w:val="24"/>
          <w:szCs w:val="24"/>
        </w:rPr>
        <w:t xml:space="preserve"> assimilation</w:t>
      </w:r>
      <w:r w:rsidR="00BB70DD" w:rsidRPr="00A40F8A">
        <w:rPr>
          <w:rFonts w:ascii="Times New Roman" w:hAnsi="Times New Roman" w:cs="Times New Roman"/>
          <w:color w:val="000000" w:themeColor="text1"/>
          <w:sz w:val="24"/>
          <w:szCs w:val="24"/>
        </w:rPr>
        <w:t xml:space="preserve"> policies</w:t>
      </w:r>
      <w:r w:rsidR="00486401" w:rsidRPr="00A40F8A">
        <w:rPr>
          <w:rFonts w:ascii="Times New Roman" w:hAnsi="Times New Roman" w:cs="Times New Roman"/>
          <w:color w:val="000000" w:themeColor="text1"/>
          <w:sz w:val="24"/>
          <w:szCs w:val="24"/>
        </w:rPr>
        <w:t xml:space="preserve"> of the past </w:t>
      </w:r>
      <w:r w:rsidR="00EC4FC9" w:rsidRPr="00A40F8A">
        <w:rPr>
          <w:rFonts w:ascii="Times New Roman" w:hAnsi="Times New Roman" w:cs="Times New Roman"/>
          <w:color w:val="000000" w:themeColor="text1"/>
          <w:sz w:val="24"/>
          <w:szCs w:val="24"/>
        </w:rPr>
        <w:t>and</w:t>
      </w:r>
      <w:r w:rsidR="00486401" w:rsidRPr="00A40F8A">
        <w:rPr>
          <w:rFonts w:ascii="Times New Roman" w:hAnsi="Times New Roman" w:cs="Times New Roman"/>
          <w:color w:val="000000" w:themeColor="text1"/>
          <w:sz w:val="24"/>
          <w:szCs w:val="24"/>
        </w:rPr>
        <w:t xml:space="preserve"> promot</w:t>
      </w:r>
      <w:r w:rsidR="00EC4FC9" w:rsidRPr="00A40F8A">
        <w:rPr>
          <w:rFonts w:ascii="Times New Roman" w:hAnsi="Times New Roman" w:cs="Times New Roman"/>
          <w:color w:val="000000" w:themeColor="text1"/>
          <w:sz w:val="24"/>
          <w:szCs w:val="24"/>
        </w:rPr>
        <w:t>ing</w:t>
      </w:r>
      <w:r w:rsidR="00486401" w:rsidRPr="00A40F8A">
        <w:rPr>
          <w:rFonts w:ascii="Times New Roman" w:hAnsi="Times New Roman" w:cs="Times New Roman"/>
          <w:color w:val="000000" w:themeColor="text1"/>
          <w:sz w:val="24"/>
          <w:szCs w:val="24"/>
        </w:rPr>
        <w:t xml:space="preserve"> harmful stereotypes and misunderstanding</w:t>
      </w:r>
      <w:r w:rsidR="00EC4FC9" w:rsidRPr="00A40F8A">
        <w:rPr>
          <w:rFonts w:ascii="Times New Roman" w:hAnsi="Times New Roman" w:cs="Times New Roman"/>
          <w:color w:val="000000" w:themeColor="text1"/>
          <w:sz w:val="24"/>
          <w:szCs w:val="24"/>
        </w:rPr>
        <w:t>s</w:t>
      </w:r>
      <w:r w:rsidR="00486401" w:rsidRPr="00A40F8A">
        <w:rPr>
          <w:rFonts w:ascii="Times New Roman" w:hAnsi="Times New Roman" w:cs="Times New Roman"/>
          <w:color w:val="000000" w:themeColor="text1"/>
          <w:sz w:val="24"/>
          <w:szCs w:val="24"/>
        </w:rPr>
        <w:t xml:space="preserve"> of Indigenous Peoples</w:t>
      </w:r>
      <w:r w:rsidR="00EC4FC9" w:rsidRPr="00A40F8A">
        <w:rPr>
          <w:rFonts w:ascii="Times New Roman" w:hAnsi="Times New Roman" w:cs="Times New Roman"/>
          <w:color w:val="000000" w:themeColor="text1"/>
          <w:sz w:val="24"/>
          <w:szCs w:val="24"/>
        </w:rPr>
        <w:t>.</w:t>
      </w:r>
      <w:r w:rsidR="00486401" w:rsidRPr="00A40F8A">
        <w:rPr>
          <w:rStyle w:val="FootnoteReference"/>
          <w:rFonts w:ascii="Times New Roman" w:hAnsi="Times New Roman" w:cs="Times New Roman"/>
          <w:color w:val="000000" w:themeColor="text1"/>
          <w:sz w:val="24"/>
          <w:szCs w:val="24"/>
        </w:rPr>
        <w:footnoteReference w:id="10"/>
      </w:r>
      <w:r w:rsidR="00486401" w:rsidRPr="00A40F8A">
        <w:rPr>
          <w:rFonts w:ascii="Times New Roman" w:hAnsi="Times New Roman" w:cs="Times New Roman"/>
          <w:color w:val="000000" w:themeColor="text1"/>
          <w:sz w:val="24"/>
          <w:szCs w:val="24"/>
        </w:rPr>
        <w:t xml:space="preserve">  </w:t>
      </w:r>
    </w:p>
    <w:p w14:paraId="5D70156A" w14:textId="77777777" w:rsidR="003A03C2" w:rsidRPr="00A40F8A" w:rsidRDefault="003A03C2" w:rsidP="003A03C2">
      <w:pPr>
        <w:spacing w:after="0" w:line="240" w:lineRule="auto"/>
        <w:ind w:firstLine="720"/>
        <w:jc w:val="both"/>
        <w:rPr>
          <w:rFonts w:ascii="Times New Roman" w:hAnsi="Times New Roman" w:cs="Times New Roman"/>
          <w:b/>
          <w:bCs/>
          <w:color w:val="000000" w:themeColor="text1"/>
          <w:sz w:val="24"/>
          <w:szCs w:val="24"/>
        </w:rPr>
      </w:pPr>
    </w:p>
    <w:p w14:paraId="5EBF24C8" w14:textId="4CE0956C" w:rsidR="00F8545F" w:rsidRDefault="00F8545F" w:rsidP="003A03C2">
      <w:pPr>
        <w:spacing w:after="0" w:line="240" w:lineRule="auto"/>
        <w:ind w:firstLine="720"/>
        <w:jc w:val="both"/>
        <w:rPr>
          <w:rFonts w:ascii="Times New Roman" w:eastAsia="Times New Roman" w:hAnsi="Times New Roman" w:cs="Times New Roman"/>
          <w:color w:val="000000" w:themeColor="text1"/>
          <w:sz w:val="24"/>
          <w:szCs w:val="24"/>
        </w:rPr>
      </w:pPr>
      <w:r w:rsidRPr="00A40F8A">
        <w:rPr>
          <w:rFonts w:ascii="Times New Roman" w:hAnsi="Times New Roman" w:cs="Times New Roman"/>
          <w:color w:val="000000" w:themeColor="text1"/>
          <w:sz w:val="24"/>
          <w:szCs w:val="24"/>
        </w:rPr>
        <w:t>This letter is our [</w:t>
      </w:r>
      <w:r w:rsidR="005B688D" w:rsidRPr="00A40F8A">
        <w:rPr>
          <w:rFonts w:ascii="Times New Roman" w:hAnsi="Times New Roman" w:cs="Times New Roman"/>
          <w:color w:val="000000" w:themeColor="text1"/>
          <w:sz w:val="24"/>
          <w:szCs w:val="24"/>
          <w:highlight w:val="yellow"/>
        </w:rPr>
        <w:t>first/second/third</w:t>
      </w:r>
      <w:r w:rsidRPr="00A40F8A">
        <w:rPr>
          <w:rFonts w:ascii="Times New Roman" w:hAnsi="Times New Roman" w:cs="Times New Roman"/>
          <w:color w:val="000000" w:themeColor="text1"/>
          <w:sz w:val="24"/>
          <w:szCs w:val="24"/>
        </w:rPr>
        <w:t xml:space="preserve">] </w:t>
      </w:r>
      <w:r w:rsidR="005B688D" w:rsidRPr="00A40F8A">
        <w:rPr>
          <w:rFonts w:ascii="Times New Roman" w:hAnsi="Times New Roman" w:cs="Times New Roman"/>
          <w:color w:val="000000" w:themeColor="text1"/>
          <w:sz w:val="24"/>
          <w:szCs w:val="24"/>
        </w:rPr>
        <w:t xml:space="preserve">communication with </w:t>
      </w:r>
      <w:r w:rsidRPr="00A40F8A">
        <w:rPr>
          <w:rFonts w:ascii="Times New Roman" w:hAnsi="Times New Roman" w:cs="Times New Roman"/>
          <w:color w:val="000000" w:themeColor="text1"/>
          <w:sz w:val="24"/>
          <w:szCs w:val="24"/>
        </w:rPr>
        <w:t xml:space="preserve">the school district </w:t>
      </w:r>
      <w:r w:rsidRPr="00A40F8A">
        <w:rPr>
          <w:rFonts w:ascii="Times New Roman" w:eastAsia="Times New Roman" w:hAnsi="Times New Roman" w:cs="Times New Roman"/>
          <w:color w:val="000000" w:themeColor="text1"/>
          <w:sz w:val="24"/>
          <w:szCs w:val="24"/>
        </w:rPr>
        <w:t xml:space="preserve">regarding this matter. </w:t>
      </w:r>
      <w:r w:rsidRPr="00870725">
        <w:rPr>
          <w:rFonts w:ascii="Times New Roman" w:eastAsia="Times New Roman" w:hAnsi="Times New Roman" w:cs="Times New Roman"/>
          <w:color w:val="000000" w:themeColor="text1"/>
          <w:sz w:val="24"/>
          <w:szCs w:val="24"/>
          <w:highlight w:val="green"/>
        </w:rPr>
        <w:t>[</w:t>
      </w:r>
      <w:r w:rsidR="005B688D" w:rsidRPr="00870725">
        <w:rPr>
          <w:rFonts w:ascii="Times New Roman" w:eastAsia="Times New Roman" w:hAnsi="Times New Roman" w:cs="Times New Roman"/>
          <w:color w:val="000000" w:themeColor="text1"/>
          <w:sz w:val="24"/>
          <w:szCs w:val="24"/>
          <w:highlight w:val="green"/>
        </w:rPr>
        <w:t xml:space="preserve">In response to our previous communications, district officials have </w:t>
      </w:r>
      <w:commentRangeStart w:id="4"/>
      <w:r w:rsidR="005B688D" w:rsidRPr="00870725">
        <w:rPr>
          <w:rFonts w:ascii="Times New Roman" w:eastAsia="Times New Roman" w:hAnsi="Times New Roman" w:cs="Times New Roman"/>
          <w:color w:val="000000" w:themeColor="text1"/>
          <w:sz w:val="24"/>
          <w:szCs w:val="24"/>
          <w:highlight w:val="yellow"/>
        </w:rPr>
        <w:t>(fill in)]</w:t>
      </w:r>
      <w:r w:rsidR="005B688D" w:rsidRPr="00870725">
        <w:rPr>
          <w:rFonts w:ascii="Times New Roman" w:eastAsia="Times New Roman" w:hAnsi="Times New Roman" w:cs="Times New Roman"/>
          <w:color w:val="000000" w:themeColor="text1"/>
          <w:sz w:val="24"/>
          <w:szCs w:val="24"/>
        </w:rPr>
        <w:t>.</w:t>
      </w:r>
      <w:r w:rsidR="00D22891" w:rsidRPr="00870725">
        <w:rPr>
          <w:rFonts w:ascii="Times New Roman" w:eastAsia="Times New Roman" w:hAnsi="Times New Roman" w:cs="Times New Roman"/>
          <w:color w:val="000000" w:themeColor="text1"/>
          <w:sz w:val="24"/>
          <w:szCs w:val="24"/>
        </w:rPr>
        <w:t xml:space="preserve"> </w:t>
      </w:r>
      <w:commentRangeEnd w:id="4"/>
      <w:r w:rsidR="005B688D" w:rsidRPr="00870725">
        <w:rPr>
          <w:rStyle w:val="CommentReference"/>
          <w:rFonts w:ascii="Times New Roman" w:hAnsi="Times New Roman" w:cs="Times New Roman"/>
          <w:color w:val="000000" w:themeColor="text1"/>
          <w:sz w:val="24"/>
          <w:szCs w:val="24"/>
        </w:rPr>
        <w:commentReference w:id="4"/>
      </w:r>
      <w:r w:rsidR="00D22891" w:rsidRPr="00A40F8A">
        <w:rPr>
          <w:rFonts w:ascii="Times New Roman" w:eastAsia="Times New Roman" w:hAnsi="Times New Roman" w:cs="Times New Roman"/>
          <w:color w:val="000000" w:themeColor="text1"/>
          <w:sz w:val="24"/>
          <w:szCs w:val="24"/>
        </w:rPr>
        <w:t xml:space="preserve">Because </w:t>
      </w:r>
      <w:r w:rsidR="003E2E9A" w:rsidRPr="00A40F8A">
        <w:rPr>
          <w:rFonts w:ascii="Times New Roman" w:eastAsia="Times New Roman" w:hAnsi="Times New Roman" w:cs="Times New Roman"/>
          <w:color w:val="000000" w:themeColor="text1"/>
          <w:sz w:val="24"/>
          <w:szCs w:val="24"/>
        </w:rPr>
        <w:t xml:space="preserve">South Dakota </w:t>
      </w:r>
      <w:r w:rsidR="00D22891" w:rsidRPr="00A40F8A">
        <w:rPr>
          <w:rFonts w:ascii="Times New Roman" w:eastAsia="Times New Roman" w:hAnsi="Times New Roman" w:cs="Times New Roman"/>
          <w:color w:val="000000" w:themeColor="text1"/>
          <w:sz w:val="24"/>
          <w:szCs w:val="24"/>
        </w:rPr>
        <w:t xml:space="preserve">law is clear, </w:t>
      </w:r>
      <w:r w:rsidR="00486401" w:rsidRPr="00A40F8A">
        <w:rPr>
          <w:rFonts w:ascii="Times New Roman" w:eastAsia="Times New Roman" w:hAnsi="Times New Roman" w:cs="Times New Roman"/>
          <w:color w:val="000000" w:themeColor="text1"/>
          <w:sz w:val="24"/>
          <w:szCs w:val="24"/>
        </w:rPr>
        <w:t>and because Native American students deserve to have their culture</w:t>
      </w:r>
      <w:r w:rsidR="00324038" w:rsidRPr="00A40F8A">
        <w:rPr>
          <w:rFonts w:ascii="Times New Roman" w:eastAsia="Times New Roman" w:hAnsi="Times New Roman" w:cs="Times New Roman"/>
          <w:color w:val="000000" w:themeColor="text1"/>
          <w:sz w:val="24"/>
          <w:szCs w:val="24"/>
        </w:rPr>
        <w:t>, faith,</w:t>
      </w:r>
      <w:r w:rsidR="00486401" w:rsidRPr="00A40F8A">
        <w:rPr>
          <w:rFonts w:ascii="Times New Roman" w:eastAsia="Times New Roman" w:hAnsi="Times New Roman" w:cs="Times New Roman"/>
          <w:color w:val="000000" w:themeColor="text1"/>
          <w:sz w:val="24"/>
          <w:szCs w:val="24"/>
        </w:rPr>
        <w:t xml:space="preserve"> and heritage recognized in a manner that is meaningful to that student and their family, </w:t>
      </w:r>
      <w:r w:rsidR="00D22891" w:rsidRPr="00A40F8A">
        <w:rPr>
          <w:rFonts w:ascii="Times New Roman" w:eastAsia="Times New Roman" w:hAnsi="Times New Roman" w:cs="Times New Roman"/>
          <w:color w:val="000000" w:themeColor="text1"/>
          <w:sz w:val="24"/>
          <w:szCs w:val="24"/>
        </w:rPr>
        <w:t>we hope that there will be no need to pursue this matter further.</w:t>
      </w:r>
    </w:p>
    <w:p w14:paraId="298C5025" w14:textId="77777777" w:rsidR="003A03C2" w:rsidRPr="00A40F8A" w:rsidRDefault="003A03C2" w:rsidP="003A03C2">
      <w:pPr>
        <w:spacing w:after="0" w:line="240" w:lineRule="auto"/>
        <w:ind w:firstLine="720"/>
        <w:jc w:val="both"/>
        <w:rPr>
          <w:rFonts w:ascii="Times New Roman" w:hAnsi="Times New Roman" w:cs="Times New Roman"/>
          <w:color w:val="000000" w:themeColor="text1"/>
          <w:sz w:val="24"/>
          <w:szCs w:val="24"/>
        </w:rPr>
      </w:pPr>
    </w:p>
    <w:p w14:paraId="09F09600" w14:textId="4C73B72E" w:rsidR="00D22891" w:rsidRDefault="00D22891" w:rsidP="006C0EB6">
      <w:pPr>
        <w:spacing w:after="0" w:line="240" w:lineRule="auto"/>
        <w:ind w:firstLine="720"/>
        <w:jc w:val="both"/>
        <w:rPr>
          <w:rFonts w:ascii="Times New Roman" w:eastAsia="Times New Roman" w:hAnsi="Times New Roman" w:cs="Times New Roman"/>
          <w:color w:val="000000" w:themeColor="text1"/>
          <w:sz w:val="24"/>
          <w:szCs w:val="24"/>
        </w:rPr>
      </w:pPr>
      <w:r w:rsidRPr="00A40F8A">
        <w:rPr>
          <w:rFonts w:ascii="Times New Roman" w:eastAsia="Times New Roman" w:hAnsi="Times New Roman" w:cs="Times New Roman"/>
          <w:color w:val="000000" w:themeColor="text1"/>
          <w:sz w:val="24"/>
          <w:szCs w:val="24"/>
        </w:rPr>
        <w:t>Please contact me as soon as possible at [</w:t>
      </w:r>
      <w:r w:rsidR="005B688D" w:rsidRPr="00A40F8A">
        <w:rPr>
          <w:rFonts w:ascii="Times New Roman" w:eastAsia="Times New Roman" w:hAnsi="Times New Roman" w:cs="Times New Roman"/>
          <w:color w:val="000000" w:themeColor="text1"/>
          <w:sz w:val="24"/>
          <w:szCs w:val="24"/>
          <w:highlight w:val="yellow"/>
        </w:rPr>
        <w:t>cell phone/email address</w:t>
      </w:r>
      <w:r w:rsidRPr="00A40F8A">
        <w:rPr>
          <w:rFonts w:ascii="Times New Roman" w:eastAsia="Times New Roman" w:hAnsi="Times New Roman" w:cs="Times New Roman"/>
          <w:color w:val="000000" w:themeColor="text1"/>
          <w:sz w:val="24"/>
          <w:szCs w:val="24"/>
        </w:rPr>
        <w:t>] to confirm that [</w:t>
      </w:r>
      <w:r w:rsidR="00754DC4" w:rsidRPr="00754DC4">
        <w:rPr>
          <w:rFonts w:ascii="Times New Roman" w:eastAsia="Times New Roman" w:hAnsi="Times New Roman" w:cs="Times New Roman"/>
          <w:color w:val="000000" w:themeColor="text1"/>
          <w:sz w:val="24"/>
          <w:szCs w:val="24"/>
          <w:highlight w:val="yellow"/>
        </w:rPr>
        <w:t>S</w:t>
      </w:r>
      <w:r w:rsidR="005B688D" w:rsidRPr="00754DC4">
        <w:rPr>
          <w:rFonts w:ascii="Times New Roman" w:eastAsia="Times New Roman" w:hAnsi="Times New Roman" w:cs="Times New Roman"/>
          <w:color w:val="000000" w:themeColor="text1"/>
          <w:sz w:val="24"/>
          <w:szCs w:val="24"/>
          <w:highlight w:val="yellow"/>
        </w:rPr>
        <w:t xml:space="preserve">tudent’s </w:t>
      </w:r>
      <w:r w:rsidR="00754DC4">
        <w:rPr>
          <w:rFonts w:ascii="Times New Roman" w:eastAsia="Times New Roman" w:hAnsi="Times New Roman" w:cs="Times New Roman"/>
          <w:color w:val="000000" w:themeColor="text1"/>
          <w:sz w:val="24"/>
          <w:szCs w:val="24"/>
          <w:highlight w:val="yellow"/>
        </w:rPr>
        <w:t>N</w:t>
      </w:r>
      <w:r w:rsidR="005B688D" w:rsidRPr="00754DC4">
        <w:rPr>
          <w:rFonts w:ascii="Times New Roman" w:eastAsia="Times New Roman" w:hAnsi="Times New Roman" w:cs="Times New Roman"/>
          <w:color w:val="000000" w:themeColor="text1"/>
          <w:sz w:val="24"/>
          <w:szCs w:val="24"/>
          <w:highlight w:val="yellow"/>
        </w:rPr>
        <w:t>ame]</w:t>
      </w:r>
      <w:r w:rsidRPr="00A40F8A">
        <w:rPr>
          <w:rFonts w:ascii="Times New Roman" w:eastAsia="Times New Roman" w:hAnsi="Times New Roman" w:cs="Times New Roman"/>
          <w:color w:val="000000" w:themeColor="text1"/>
          <w:sz w:val="24"/>
          <w:szCs w:val="24"/>
        </w:rPr>
        <w:t xml:space="preserve"> will be allowed to wear </w:t>
      </w:r>
      <w:r w:rsidRPr="00A40F8A">
        <w:rPr>
          <w:rFonts w:ascii="Times New Roman" w:eastAsia="Times New Roman" w:hAnsi="Times New Roman" w:cs="Times New Roman"/>
          <w:color w:val="000000" w:themeColor="text1"/>
          <w:sz w:val="24"/>
          <w:szCs w:val="24"/>
          <w:highlight w:val="yellow"/>
        </w:rPr>
        <w:t>[</w:t>
      </w:r>
      <w:r w:rsidR="005B688D" w:rsidRPr="00A40F8A">
        <w:rPr>
          <w:rFonts w:ascii="Times New Roman" w:eastAsia="Times New Roman" w:hAnsi="Times New Roman" w:cs="Times New Roman"/>
          <w:color w:val="000000" w:themeColor="text1"/>
          <w:sz w:val="24"/>
          <w:szCs w:val="24"/>
          <w:highlight w:val="yellow"/>
        </w:rPr>
        <w:t>item(s) of tribal regalia</w:t>
      </w:r>
      <w:r w:rsidR="005B688D" w:rsidRPr="00A40F8A">
        <w:rPr>
          <w:rFonts w:ascii="Times New Roman" w:eastAsia="Times New Roman" w:hAnsi="Times New Roman" w:cs="Times New Roman"/>
          <w:color w:val="000000" w:themeColor="text1"/>
          <w:sz w:val="24"/>
          <w:szCs w:val="24"/>
        </w:rPr>
        <w:t>]</w:t>
      </w:r>
      <w:r w:rsidRPr="00A40F8A">
        <w:rPr>
          <w:rFonts w:ascii="Times New Roman" w:eastAsia="Times New Roman" w:hAnsi="Times New Roman" w:cs="Times New Roman"/>
          <w:color w:val="000000" w:themeColor="text1"/>
          <w:sz w:val="24"/>
          <w:szCs w:val="24"/>
        </w:rPr>
        <w:t xml:space="preserve"> at the upcoming graduation ceremony.</w:t>
      </w:r>
    </w:p>
    <w:p w14:paraId="62ED0B9A" w14:textId="77777777" w:rsidR="00927A7A" w:rsidRPr="00A40F8A" w:rsidRDefault="00927A7A" w:rsidP="003A03C2">
      <w:pPr>
        <w:spacing w:after="0" w:line="240" w:lineRule="auto"/>
        <w:ind w:firstLine="720"/>
        <w:rPr>
          <w:rFonts w:ascii="Times New Roman" w:hAnsi="Times New Roman" w:cs="Times New Roman"/>
          <w:color w:val="000000" w:themeColor="text1"/>
          <w:sz w:val="24"/>
          <w:szCs w:val="24"/>
        </w:rPr>
      </w:pPr>
    </w:p>
    <w:p w14:paraId="2EF24429" w14:textId="1F2DA9BF" w:rsidR="00927A7A" w:rsidRDefault="00D22891" w:rsidP="00927A7A">
      <w:pPr>
        <w:spacing w:after="0" w:line="240" w:lineRule="auto"/>
        <w:ind w:left="5040" w:firstLine="720"/>
        <w:rPr>
          <w:rFonts w:ascii="Times New Roman" w:eastAsia="Times New Roman" w:hAnsi="Times New Roman" w:cs="Times New Roman"/>
          <w:color w:val="000000" w:themeColor="text1"/>
          <w:sz w:val="24"/>
          <w:szCs w:val="24"/>
        </w:rPr>
      </w:pPr>
      <w:r w:rsidRPr="00A40F8A">
        <w:rPr>
          <w:rFonts w:ascii="Times New Roman" w:eastAsia="Times New Roman" w:hAnsi="Times New Roman" w:cs="Times New Roman"/>
          <w:color w:val="000000" w:themeColor="text1"/>
          <w:sz w:val="24"/>
          <w:szCs w:val="24"/>
        </w:rPr>
        <w:t>Sincerely</w:t>
      </w:r>
      <w:r w:rsidR="469296CA" w:rsidRPr="00A40F8A">
        <w:rPr>
          <w:rFonts w:ascii="Times New Roman" w:eastAsia="Times New Roman" w:hAnsi="Times New Roman" w:cs="Times New Roman"/>
          <w:color w:val="000000" w:themeColor="text1"/>
          <w:sz w:val="24"/>
          <w:szCs w:val="24"/>
        </w:rPr>
        <w:t>,</w:t>
      </w:r>
    </w:p>
    <w:p w14:paraId="236A6EA5" w14:textId="77777777" w:rsidR="003A03C2" w:rsidRPr="00A40F8A" w:rsidRDefault="003A03C2" w:rsidP="003A03C2">
      <w:pPr>
        <w:spacing w:after="0" w:line="240" w:lineRule="auto"/>
        <w:ind w:left="5040" w:firstLine="720"/>
        <w:rPr>
          <w:rFonts w:ascii="Times New Roman" w:hAnsi="Times New Roman" w:cs="Times New Roman"/>
          <w:color w:val="000000" w:themeColor="text1"/>
          <w:sz w:val="24"/>
          <w:szCs w:val="24"/>
        </w:rPr>
      </w:pPr>
    </w:p>
    <w:p w14:paraId="48BFB626" w14:textId="61F8CF84" w:rsidR="003007C5" w:rsidRDefault="469296CA" w:rsidP="003A03C2">
      <w:pPr>
        <w:spacing w:after="0" w:line="240" w:lineRule="auto"/>
        <w:ind w:left="5040" w:firstLine="720"/>
        <w:rPr>
          <w:rFonts w:ascii="Times New Roman" w:eastAsia="Times New Roman" w:hAnsi="Times New Roman" w:cs="Times New Roman"/>
          <w:color w:val="000000" w:themeColor="text1"/>
          <w:sz w:val="24"/>
          <w:szCs w:val="24"/>
        </w:rPr>
      </w:pPr>
      <w:commentRangeStart w:id="5"/>
      <w:r w:rsidRPr="00A40F8A">
        <w:rPr>
          <w:rFonts w:ascii="Times New Roman" w:eastAsia="Times New Roman" w:hAnsi="Times New Roman" w:cs="Times New Roman"/>
          <w:color w:val="000000" w:themeColor="text1"/>
          <w:sz w:val="24"/>
          <w:szCs w:val="24"/>
          <w:highlight w:val="yellow"/>
        </w:rPr>
        <w:t xml:space="preserve">[Signature of </w:t>
      </w:r>
      <w:r w:rsidR="0098160F">
        <w:rPr>
          <w:rFonts w:ascii="Times New Roman" w:eastAsia="Times New Roman" w:hAnsi="Times New Roman" w:cs="Times New Roman"/>
          <w:color w:val="000000" w:themeColor="text1"/>
          <w:sz w:val="24"/>
          <w:szCs w:val="24"/>
          <w:highlight w:val="yellow"/>
        </w:rPr>
        <w:t>P</w:t>
      </w:r>
      <w:r w:rsidRPr="00A40F8A">
        <w:rPr>
          <w:rFonts w:ascii="Times New Roman" w:eastAsia="Times New Roman" w:hAnsi="Times New Roman" w:cs="Times New Roman"/>
          <w:color w:val="000000" w:themeColor="text1"/>
          <w:sz w:val="24"/>
          <w:szCs w:val="24"/>
          <w:highlight w:val="yellow"/>
        </w:rPr>
        <w:t>arent/</w:t>
      </w:r>
      <w:r w:rsidR="0098160F">
        <w:rPr>
          <w:rFonts w:ascii="Times New Roman" w:eastAsia="Times New Roman" w:hAnsi="Times New Roman" w:cs="Times New Roman"/>
          <w:color w:val="000000" w:themeColor="text1"/>
          <w:sz w:val="24"/>
          <w:szCs w:val="24"/>
          <w:highlight w:val="yellow"/>
        </w:rPr>
        <w:t>G</w:t>
      </w:r>
      <w:r w:rsidRPr="00A40F8A">
        <w:rPr>
          <w:rFonts w:ascii="Times New Roman" w:eastAsia="Times New Roman" w:hAnsi="Times New Roman" w:cs="Times New Roman"/>
          <w:color w:val="000000" w:themeColor="text1"/>
          <w:sz w:val="24"/>
          <w:szCs w:val="24"/>
          <w:highlight w:val="yellow"/>
        </w:rPr>
        <w:t>uardian</w:t>
      </w:r>
      <w:r w:rsidRPr="00A40F8A">
        <w:rPr>
          <w:rFonts w:ascii="Times New Roman" w:eastAsia="Times New Roman" w:hAnsi="Times New Roman" w:cs="Times New Roman"/>
          <w:color w:val="000000" w:themeColor="text1"/>
          <w:sz w:val="24"/>
          <w:szCs w:val="24"/>
        </w:rPr>
        <w:t>]</w:t>
      </w:r>
      <w:commentRangeEnd w:id="5"/>
      <w:r w:rsidR="00D43D63" w:rsidRPr="00A40F8A">
        <w:rPr>
          <w:rStyle w:val="CommentReference"/>
          <w:rFonts w:ascii="Times New Roman" w:hAnsi="Times New Roman" w:cs="Times New Roman"/>
          <w:color w:val="000000" w:themeColor="text1"/>
          <w:sz w:val="24"/>
          <w:szCs w:val="24"/>
        </w:rPr>
        <w:commentReference w:id="5"/>
      </w:r>
    </w:p>
    <w:p w14:paraId="7DB4A2FB" w14:textId="77777777" w:rsidR="003A03C2" w:rsidRPr="00A40F8A" w:rsidRDefault="003A03C2" w:rsidP="003A03C2">
      <w:pPr>
        <w:spacing w:after="0" w:line="240" w:lineRule="auto"/>
        <w:ind w:left="5040" w:firstLine="720"/>
        <w:rPr>
          <w:rFonts w:ascii="Times New Roman" w:hAnsi="Times New Roman" w:cs="Times New Roman"/>
          <w:color w:val="000000" w:themeColor="text1"/>
          <w:sz w:val="24"/>
          <w:szCs w:val="24"/>
        </w:rPr>
      </w:pPr>
    </w:p>
    <w:p w14:paraId="2C078E63" w14:textId="3AE300F1" w:rsidR="003007C5" w:rsidRPr="00A40F8A" w:rsidRDefault="469296CA" w:rsidP="00927A7A">
      <w:pPr>
        <w:spacing w:after="0" w:line="240" w:lineRule="auto"/>
        <w:ind w:left="5040" w:firstLine="720"/>
        <w:rPr>
          <w:rFonts w:ascii="Times New Roman" w:hAnsi="Times New Roman" w:cs="Times New Roman"/>
          <w:color w:val="000000" w:themeColor="text1"/>
          <w:sz w:val="24"/>
          <w:szCs w:val="24"/>
        </w:rPr>
      </w:pPr>
      <w:commentRangeStart w:id="6"/>
      <w:r w:rsidRPr="00A40F8A">
        <w:rPr>
          <w:rFonts w:ascii="Times New Roman" w:eastAsia="Times New Roman" w:hAnsi="Times New Roman" w:cs="Times New Roman"/>
          <w:color w:val="000000" w:themeColor="text1"/>
          <w:sz w:val="24"/>
          <w:szCs w:val="24"/>
        </w:rPr>
        <w:t>[</w:t>
      </w:r>
      <w:r w:rsidR="005B688D" w:rsidRPr="00A40F8A">
        <w:rPr>
          <w:rFonts w:ascii="Times New Roman" w:eastAsia="Times New Roman" w:hAnsi="Times New Roman" w:cs="Times New Roman"/>
          <w:color w:val="000000" w:themeColor="text1"/>
          <w:sz w:val="24"/>
          <w:szCs w:val="24"/>
          <w:highlight w:val="yellow"/>
        </w:rPr>
        <w:t xml:space="preserve">Parent/Guardian </w:t>
      </w:r>
      <w:r w:rsidR="0098160F">
        <w:rPr>
          <w:rFonts w:ascii="Times New Roman" w:eastAsia="Times New Roman" w:hAnsi="Times New Roman" w:cs="Times New Roman"/>
          <w:color w:val="000000" w:themeColor="text1"/>
          <w:sz w:val="24"/>
          <w:szCs w:val="24"/>
          <w:highlight w:val="yellow"/>
        </w:rPr>
        <w:t>N</w:t>
      </w:r>
      <w:r w:rsidR="005B688D" w:rsidRPr="00A40F8A">
        <w:rPr>
          <w:rFonts w:ascii="Times New Roman" w:eastAsia="Times New Roman" w:hAnsi="Times New Roman" w:cs="Times New Roman"/>
          <w:color w:val="000000" w:themeColor="text1"/>
          <w:sz w:val="24"/>
          <w:szCs w:val="24"/>
          <w:highlight w:val="yellow"/>
        </w:rPr>
        <w:t>ame</w:t>
      </w:r>
      <w:r w:rsidRPr="00A40F8A">
        <w:rPr>
          <w:rFonts w:ascii="Times New Roman" w:eastAsia="Times New Roman" w:hAnsi="Times New Roman" w:cs="Times New Roman"/>
          <w:color w:val="000000" w:themeColor="text1"/>
          <w:sz w:val="24"/>
          <w:szCs w:val="24"/>
        </w:rPr>
        <w:t>]</w:t>
      </w:r>
      <w:commentRangeEnd w:id="6"/>
      <w:r w:rsidR="003A03C2">
        <w:rPr>
          <w:rStyle w:val="CommentReference"/>
        </w:rPr>
        <w:commentReference w:id="6"/>
      </w:r>
    </w:p>
    <w:sectPr w:rsidR="003007C5" w:rsidRPr="00A40F8A" w:rsidSect="0075259D">
      <w:footerReference w:type="even" r:id="rId10"/>
      <w:footerReference w:type="default" r:id="rId11"/>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F33EC9" w14:textId="12AE2CD6" w:rsidR="00541A26" w:rsidRPr="00B5327B" w:rsidRDefault="00541A26">
      <w:pPr>
        <w:pStyle w:val="CommentText"/>
        <w:rPr>
          <w:b/>
          <w:bCs/>
        </w:rPr>
      </w:pPr>
      <w:r>
        <w:rPr>
          <w:rStyle w:val="CommentReference"/>
        </w:rPr>
        <w:annotationRef/>
      </w:r>
      <w:r w:rsidRPr="00B5327B">
        <w:rPr>
          <w:b/>
          <w:bCs/>
        </w:rPr>
        <w:t xml:space="preserve">This template letter is provided as a tool to assist Indigenous students and their families in self-advocating for the right to wear tribal regalia at graduation. It is not legal advice and does not </w:t>
      </w:r>
      <w:r w:rsidR="003C1784">
        <w:rPr>
          <w:b/>
          <w:bCs/>
        </w:rPr>
        <w:t>create</w:t>
      </w:r>
      <w:r w:rsidRPr="00B5327B">
        <w:rPr>
          <w:b/>
          <w:bCs/>
        </w:rPr>
        <w:t xml:space="preserve"> an attorney-client relationship with the ACLU, the ACLU </w:t>
      </w:r>
      <w:r w:rsidR="00512BC1">
        <w:rPr>
          <w:b/>
          <w:bCs/>
        </w:rPr>
        <w:t xml:space="preserve">of </w:t>
      </w:r>
      <w:r w:rsidR="00090CEE">
        <w:rPr>
          <w:b/>
          <w:bCs/>
        </w:rPr>
        <w:t>South Dakota</w:t>
      </w:r>
      <w:r w:rsidR="00543E18">
        <w:rPr>
          <w:b/>
          <w:bCs/>
        </w:rPr>
        <w:t>,</w:t>
      </w:r>
      <w:r w:rsidR="00090CEE">
        <w:rPr>
          <w:b/>
          <w:bCs/>
        </w:rPr>
        <w:t xml:space="preserve"> </w:t>
      </w:r>
      <w:r w:rsidRPr="00B5327B">
        <w:rPr>
          <w:b/>
          <w:bCs/>
        </w:rPr>
        <w:t>or any attorney.</w:t>
      </w:r>
    </w:p>
    <w:p w14:paraId="3C9BBC3D" w14:textId="77777777" w:rsidR="00541A26" w:rsidRPr="00B5327B" w:rsidRDefault="00541A26">
      <w:pPr>
        <w:pStyle w:val="CommentText"/>
        <w:rPr>
          <w:b/>
          <w:bCs/>
        </w:rPr>
      </w:pPr>
    </w:p>
    <w:p w14:paraId="520C1C43" w14:textId="4DDE80C0" w:rsidR="00541A26" w:rsidRDefault="00541A26">
      <w:pPr>
        <w:pStyle w:val="CommentText"/>
      </w:pPr>
      <w:r w:rsidRPr="00B5327B">
        <w:rPr>
          <w:b/>
          <w:bCs/>
        </w:rPr>
        <w:t xml:space="preserve">This template letter was last updated in </w:t>
      </w:r>
      <w:r w:rsidR="00B5327B" w:rsidRPr="00B5327B">
        <w:rPr>
          <w:b/>
          <w:bCs/>
        </w:rPr>
        <w:t>April of 202</w:t>
      </w:r>
      <w:r w:rsidR="0060377E">
        <w:rPr>
          <w:b/>
          <w:bCs/>
        </w:rPr>
        <w:t>4</w:t>
      </w:r>
      <w:r w:rsidR="00B5327B" w:rsidRPr="00B5327B">
        <w:rPr>
          <w:b/>
          <w:bCs/>
        </w:rPr>
        <w:t>.</w:t>
      </w:r>
    </w:p>
  </w:comment>
  <w:comment w:id="1" w:author="Author" w:initials="A">
    <w:p w14:paraId="528A2E10" w14:textId="17DADF09" w:rsidR="00A40F8A" w:rsidRDefault="00A40F8A">
      <w:pPr>
        <w:pStyle w:val="CommentText"/>
      </w:pPr>
      <w:r>
        <w:rPr>
          <w:rStyle w:val="CommentReference"/>
        </w:rPr>
        <w:annotationRef/>
      </w:r>
      <w:r w:rsidR="00671481">
        <w:t>Consider sending this letter via mail and email. Address the letter to the school district superintendent, the school principal, or both, depending on the situation. For example, if the principal has already stated that the student cannot wear tribal regalia, the letter might be better addressed to the superintendent. In addition, check district policies to see if there is a particular procedure that you should follow.</w:t>
      </w:r>
    </w:p>
  </w:comment>
  <w:comment w:id="2" w:author="Author" w:initials="A">
    <w:p w14:paraId="3EBDB288" w14:textId="237BA21C" w:rsidR="003A2ED0" w:rsidRDefault="003A2ED0">
      <w:pPr>
        <w:pStyle w:val="CommentText"/>
      </w:pPr>
      <w:r>
        <w:rPr>
          <w:rStyle w:val="CommentReference"/>
        </w:rPr>
        <w:annotationRef/>
      </w:r>
      <w:r>
        <w:t>South Dakota law does not require that a student be a</w:t>
      </w:r>
      <w:r w:rsidR="003D1F07">
        <w:t xml:space="preserve"> </w:t>
      </w:r>
      <w:r>
        <w:t>member of a Tribe</w:t>
      </w:r>
      <w:r w:rsidR="003D1F07">
        <w:t>/Band/Nation</w:t>
      </w:r>
      <w:r>
        <w:t>, but if the student is a member of a Tribe or otherwise associated with a particular Tribe</w:t>
      </w:r>
      <w:r w:rsidR="003D1F07">
        <w:t>/Band/Nation</w:t>
      </w:r>
      <w:r>
        <w:t>, you can note that here.</w:t>
      </w:r>
    </w:p>
  </w:comment>
  <w:comment w:id="3" w:author="Author" w:initials="A">
    <w:p w14:paraId="6915DE52" w14:textId="6221D7E4" w:rsidR="00C96A0D" w:rsidRDefault="00C96A0D" w:rsidP="00C96A0D">
      <w:pPr>
        <w:pStyle w:val="CommentText"/>
      </w:pPr>
      <w:r>
        <w:rPr>
          <w:rStyle w:val="CommentReference"/>
        </w:rPr>
        <w:annotationRef/>
      </w:r>
      <w:r>
        <w:t xml:space="preserve">South Dakota law protects only the right to wear an eagle feather, an eagle plume, or an “appropriate” beaded cap.  However, if the student wishes to wear another item of tribal regalia, </w:t>
      </w:r>
      <w:r w:rsidR="00B30FC5">
        <w:t xml:space="preserve"> </w:t>
      </w:r>
      <w:r w:rsidRPr="00B30FC5">
        <w:rPr>
          <w:i/>
          <w:iCs/>
        </w:rPr>
        <w:t>in addition to</w:t>
      </w:r>
      <w:r>
        <w:t xml:space="preserve"> an eagle feather or beaded cap it is worth asking school officials to agree. </w:t>
      </w:r>
    </w:p>
    <w:p w14:paraId="06FEDEE9" w14:textId="77777777" w:rsidR="00C96A0D" w:rsidRDefault="00C96A0D" w:rsidP="00C96A0D">
      <w:pPr>
        <w:pStyle w:val="CommentText"/>
      </w:pPr>
    </w:p>
    <w:p w14:paraId="7ABA526E" w14:textId="4DCA3A0D" w:rsidR="00C96A0D" w:rsidRDefault="00C96A0D" w:rsidP="00C96A0D">
      <w:pPr>
        <w:pStyle w:val="CommentText"/>
      </w:pPr>
      <w:r>
        <w:t xml:space="preserve">Use the </w:t>
      </w:r>
      <w:r w:rsidR="00501CA2">
        <w:t xml:space="preserve">green </w:t>
      </w:r>
      <w:r>
        <w:t>highlighted text</w:t>
      </w:r>
      <w:r w:rsidR="00671481">
        <w:t xml:space="preserve"> in </w:t>
      </w:r>
      <w:r>
        <w:t>this paragraph</w:t>
      </w:r>
      <w:r w:rsidR="00671481">
        <w:t xml:space="preserve">, </w:t>
      </w:r>
      <w:r>
        <w:t>footnote 2 (if wearing tribal regalia has religious significance to the student)</w:t>
      </w:r>
      <w:r w:rsidR="00671481">
        <w:t xml:space="preserve">, </w:t>
      </w:r>
      <w:r>
        <w:t>and footnote 3</w:t>
      </w:r>
      <w:r w:rsidR="00671481">
        <w:t xml:space="preserve"> t</w:t>
      </w:r>
      <w:r>
        <w:t xml:space="preserve">o address the </w:t>
      </w:r>
      <w:r w:rsidR="00501CA2">
        <w:t>other</w:t>
      </w:r>
      <w:r>
        <w:t xml:space="preserve"> items of regalia </w:t>
      </w:r>
      <w:r w:rsidR="00501CA2">
        <w:t>that the student wishes to wear</w:t>
      </w:r>
      <w:r w:rsidR="00B30FC5">
        <w:t>.</w:t>
      </w:r>
    </w:p>
    <w:p w14:paraId="58F9323B" w14:textId="77777777" w:rsidR="00C96A0D" w:rsidRDefault="00C96A0D" w:rsidP="00C96A0D">
      <w:pPr>
        <w:pStyle w:val="CommentText"/>
      </w:pPr>
    </w:p>
    <w:p w14:paraId="1C2B813A" w14:textId="6A7E0455" w:rsidR="00C96A0D" w:rsidRDefault="00C96A0D" w:rsidP="00C96A0D">
      <w:pPr>
        <w:pStyle w:val="CommentText"/>
      </w:pPr>
      <w:r>
        <w:t xml:space="preserve">If the student does not wish to wear an eagle feather or beaded cap, but </w:t>
      </w:r>
      <w:r w:rsidR="009C7133">
        <w:t>rather</w:t>
      </w:r>
      <w:r w:rsidR="00B30FC5">
        <w:t xml:space="preserve"> </w:t>
      </w:r>
      <w:r>
        <w:t>some other item of tribal regalia, we recommend instead using one of our template letters pertaining to federal law or state religious</w:t>
      </w:r>
      <w:r w:rsidR="00C3000A">
        <w:t>-f</w:t>
      </w:r>
      <w:r>
        <w:t>reedom laws.</w:t>
      </w:r>
    </w:p>
  </w:comment>
  <w:comment w:id="4" w:author="Author" w:initials="A">
    <w:p w14:paraId="5ED120EE" w14:textId="501D9C91" w:rsidR="005B688D" w:rsidRDefault="005B688D">
      <w:pPr>
        <w:pStyle w:val="CommentText"/>
      </w:pPr>
      <w:r>
        <w:rPr>
          <w:rStyle w:val="CommentReference"/>
        </w:rPr>
        <w:annotationRef/>
      </w:r>
      <w:r w:rsidR="000F0534">
        <w:rPr>
          <w:rStyle w:val="CommentReference"/>
        </w:rPr>
        <w:annotationRef/>
      </w:r>
      <w:r w:rsidR="000F0534">
        <w:t xml:space="preserve">If you have </w:t>
      </w:r>
      <w:r w:rsidR="00CE1CEB">
        <w:t xml:space="preserve">previously </w:t>
      </w:r>
      <w:r w:rsidR="000F0534">
        <w:t xml:space="preserve"> communicat</w:t>
      </w:r>
      <w:r w:rsidR="00CE1CEB">
        <w:t>ed</w:t>
      </w:r>
      <w:r w:rsidR="000F0534">
        <w:t xml:space="preserve"> with school </w:t>
      </w:r>
      <w:r w:rsidR="00982915">
        <w:t>officials</w:t>
      </w:r>
      <w:r w:rsidR="000F0534">
        <w:t xml:space="preserve"> about this, use this</w:t>
      </w:r>
      <w:r w:rsidR="00870725">
        <w:t xml:space="preserve"> green</w:t>
      </w:r>
      <w:r w:rsidR="000F0534">
        <w:t xml:space="preserve"> highlighted text, and add in any relevant details regarding whom you contacted, when, how, and what they said.</w:t>
      </w:r>
    </w:p>
  </w:comment>
  <w:comment w:id="5" w:author="Author" w:initials="A">
    <w:p w14:paraId="36B3FA62" w14:textId="1BFB2678" w:rsidR="00D43D63" w:rsidRDefault="00D43D63">
      <w:pPr>
        <w:pStyle w:val="CommentText"/>
      </w:pPr>
      <w:r>
        <w:rPr>
          <w:rStyle w:val="CommentReference"/>
        </w:rPr>
        <w:annotationRef/>
      </w:r>
      <w:r w:rsidR="00D266FB">
        <w:t>You may alter this letter template</w:t>
      </w:r>
      <w:r>
        <w:t xml:space="preserve"> to come directly from the student.</w:t>
      </w:r>
    </w:p>
  </w:comment>
  <w:comment w:id="6" w:author="Author" w:initials="A">
    <w:p w14:paraId="076BE5D9" w14:textId="77777777" w:rsidR="003A03C2" w:rsidRDefault="003A03C2" w:rsidP="003A03C2">
      <w:pPr>
        <w:pStyle w:val="CommentText"/>
        <w:rPr>
          <w:b/>
          <w:bCs/>
        </w:rPr>
      </w:pPr>
      <w:r>
        <w:rPr>
          <w:rStyle w:val="CommentReference"/>
        </w:rPr>
        <w:annotationRef/>
      </w:r>
      <w:r>
        <w:rPr>
          <w:b/>
          <w:bCs/>
        </w:rPr>
        <w:t>Before sending this self-advocacy letter, check the following:</w:t>
      </w:r>
    </w:p>
    <w:p w14:paraId="515D5EF8" w14:textId="77777777" w:rsidR="003A03C2" w:rsidRDefault="003A03C2" w:rsidP="003A03C2">
      <w:pPr>
        <w:pStyle w:val="CommentText"/>
        <w:rPr>
          <w:b/>
          <w:bCs/>
        </w:rPr>
      </w:pPr>
    </w:p>
    <w:p w14:paraId="6CFC1826" w14:textId="26FEAFAF" w:rsidR="00785E8B" w:rsidRDefault="003A03C2" w:rsidP="003A03C2">
      <w:pPr>
        <w:pStyle w:val="CommentText"/>
        <w:rPr>
          <w:b/>
          <w:bCs/>
        </w:rPr>
      </w:pPr>
      <w:r>
        <w:rPr>
          <w:b/>
          <w:bCs/>
        </w:rPr>
        <w:t xml:space="preserve">1. Did you delete </w:t>
      </w:r>
      <w:r w:rsidR="00785E8B">
        <w:rPr>
          <w:b/>
          <w:bCs/>
        </w:rPr>
        <w:t>the note to students/families at the top?</w:t>
      </w:r>
    </w:p>
    <w:p w14:paraId="4C1C00CE" w14:textId="77777777" w:rsidR="00785E8B" w:rsidRDefault="00785E8B" w:rsidP="003A03C2">
      <w:pPr>
        <w:pStyle w:val="CommentText"/>
        <w:rPr>
          <w:b/>
          <w:bCs/>
        </w:rPr>
      </w:pPr>
    </w:p>
    <w:p w14:paraId="06111F39" w14:textId="6AF403EE" w:rsidR="003A03C2" w:rsidRDefault="00785E8B" w:rsidP="003A03C2">
      <w:pPr>
        <w:pStyle w:val="CommentText"/>
        <w:rPr>
          <w:b/>
          <w:bCs/>
        </w:rPr>
      </w:pPr>
      <w:r>
        <w:rPr>
          <w:b/>
          <w:bCs/>
        </w:rPr>
        <w:t xml:space="preserve">2. Did you delete the </w:t>
      </w:r>
      <w:r w:rsidR="003A03C2">
        <w:rPr>
          <w:b/>
          <w:bCs/>
        </w:rPr>
        <w:t>comments in the margins?</w:t>
      </w:r>
    </w:p>
    <w:p w14:paraId="59E779FD" w14:textId="77777777" w:rsidR="003A03C2" w:rsidRDefault="003A03C2" w:rsidP="003A03C2">
      <w:pPr>
        <w:pStyle w:val="CommentText"/>
        <w:rPr>
          <w:b/>
          <w:bCs/>
        </w:rPr>
      </w:pPr>
    </w:p>
    <w:p w14:paraId="203FC62A" w14:textId="3D40BD95" w:rsidR="003A03C2" w:rsidRDefault="00785E8B" w:rsidP="003A03C2">
      <w:pPr>
        <w:pStyle w:val="CommentText"/>
        <w:rPr>
          <w:b/>
          <w:bCs/>
        </w:rPr>
      </w:pPr>
      <w:r>
        <w:rPr>
          <w:b/>
          <w:bCs/>
        </w:rPr>
        <w:t>3.</w:t>
      </w:r>
      <w:r w:rsidR="003A03C2">
        <w:rPr>
          <w:b/>
          <w:bCs/>
        </w:rPr>
        <w:t xml:space="preserve"> Did you delete the alternate text (in </w:t>
      </w:r>
      <w:r w:rsidR="00870725">
        <w:rPr>
          <w:b/>
          <w:bCs/>
        </w:rPr>
        <w:t>green</w:t>
      </w:r>
      <w:r w:rsidR="003A03C2">
        <w:rPr>
          <w:b/>
          <w:bCs/>
        </w:rPr>
        <w:t xml:space="preserve"> highlights) if it does not apply to you?</w:t>
      </w:r>
    </w:p>
    <w:p w14:paraId="49A1F846" w14:textId="77777777" w:rsidR="003A03C2" w:rsidRDefault="003A03C2" w:rsidP="003A03C2">
      <w:pPr>
        <w:pStyle w:val="CommentText"/>
        <w:rPr>
          <w:b/>
          <w:bCs/>
        </w:rPr>
      </w:pPr>
    </w:p>
    <w:p w14:paraId="65BE660D" w14:textId="5C84F397" w:rsidR="003A03C2" w:rsidRDefault="00785E8B" w:rsidP="003A03C2">
      <w:pPr>
        <w:pStyle w:val="CommentText"/>
        <w:rPr>
          <w:b/>
          <w:bCs/>
        </w:rPr>
      </w:pPr>
      <w:r>
        <w:rPr>
          <w:b/>
          <w:bCs/>
        </w:rPr>
        <w:t xml:space="preserve">4. </w:t>
      </w:r>
      <w:r w:rsidR="003A03C2">
        <w:rPr>
          <w:b/>
          <w:bCs/>
        </w:rPr>
        <w:t>Did you fill in all the necessary information in the highlighted brackets AND delete the brackets and highlights?</w:t>
      </w:r>
    </w:p>
    <w:p w14:paraId="545DEBA5" w14:textId="77777777" w:rsidR="003A03C2" w:rsidRDefault="003A03C2" w:rsidP="003A03C2">
      <w:pPr>
        <w:pStyle w:val="CommentText"/>
        <w:rPr>
          <w:b/>
          <w:bCs/>
        </w:rPr>
      </w:pPr>
    </w:p>
    <w:p w14:paraId="665A1211" w14:textId="6081541E" w:rsidR="003A03C2" w:rsidRDefault="00785E8B" w:rsidP="003A03C2">
      <w:pPr>
        <w:pStyle w:val="CommentText"/>
      </w:pPr>
      <w:r>
        <w:rPr>
          <w:b/>
          <w:bCs/>
        </w:rPr>
        <w:t>5</w:t>
      </w:r>
      <w:r w:rsidR="003A03C2">
        <w:rPr>
          <w:b/>
          <w:bCs/>
        </w:rPr>
        <w:t>.</w:t>
      </w:r>
      <w:r w:rsidR="003A03C2" w:rsidRPr="00AA11B9">
        <w:rPr>
          <w:b/>
          <w:bCs/>
        </w:rPr>
        <w:t xml:space="preserve"> </w:t>
      </w:r>
      <w:r w:rsidR="003A03C2">
        <w:rPr>
          <w:b/>
          <w:bCs/>
        </w:rPr>
        <w:t>Did you review any relevant school district policies to determine whether this letter includes all the information required, is addressed to the appropriate person, is submitted within the required timelines, and meets all other requirements of school district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1C43" w15:done="0"/>
  <w15:commentEx w15:paraId="528A2E10" w15:done="0"/>
  <w15:commentEx w15:paraId="3EBDB288" w15:done="0"/>
  <w15:commentEx w15:paraId="1C2B813A" w15:done="0"/>
  <w15:commentEx w15:paraId="5ED120EE" w15:done="0"/>
  <w15:commentEx w15:paraId="36B3FA62" w15:done="0"/>
  <w15:commentEx w15:paraId="665A1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1C43" w16cid:durableId="27D551E8"/>
  <w16cid:commentId w16cid:paraId="528A2E10" w16cid:durableId="27E14265"/>
  <w16cid:commentId w16cid:paraId="3EBDB288" w16cid:durableId="27E2A841"/>
  <w16cid:commentId w16cid:paraId="1C2B813A" w16cid:durableId="27E1494F"/>
  <w16cid:commentId w16cid:paraId="5ED120EE" w16cid:durableId="27E10A7E"/>
  <w16cid:commentId w16cid:paraId="36B3FA62" w16cid:durableId="27D679C5"/>
  <w16cid:commentId w16cid:paraId="665A1211" w16cid:durableId="27E263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4733" w14:textId="77777777" w:rsidR="0075259D" w:rsidRDefault="0075259D" w:rsidP="00341BCE">
      <w:pPr>
        <w:spacing w:after="0" w:line="240" w:lineRule="auto"/>
      </w:pPr>
      <w:r>
        <w:separator/>
      </w:r>
    </w:p>
  </w:endnote>
  <w:endnote w:type="continuationSeparator" w:id="0">
    <w:p w14:paraId="39407E77" w14:textId="77777777" w:rsidR="0075259D" w:rsidRDefault="0075259D" w:rsidP="00341BCE">
      <w:pPr>
        <w:spacing w:after="0" w:line="240" w:lineRule="auto"/>
      </w:pPr>
      <w:r>
        <w:continuationSeparator/>
      </w:r>
    </w:p>
  </w:endnote>
  <w:endnote w:type="continuationNotice" w:id="1">
    <w:p w14:paraId="1636E0F2" w14:textId="77777777" w:rsidR="0075259D" w:rsidRDefault="00752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Content>
      <w:p w14:paraId="44EFBB47" w14:textId="207C21EC"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74985">
          <w:rPr>
            <w:rStyle w:val="PageNumber"/>
            <w:noProof/>
          </w:rPr>
          <w:t>1</w: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42E6" w14:textId="77777777" w:rsidR="0075259D" w:rsidRDefault="0075259D" w:rsidP="00341BCE">
      <w:pPr>
        <w:spacing w:after="0" w:line="240" w:lineRule="auto"/>
      </w:pPr>
      <w:r>
        <w:separator/>
      </w:r>
    </w:p>
  </w:footnote>
  <w:footnote w:type="continuationSeparator" w:id="0">
    <w:p w14:paraId="426EFB70" w14:textId="77777777" w:rsidR="0075259D" w:rsidRDefault="0075259D" w:rsidP="00341BCE">
      <w:pPr>
        <w:spacing w:after="0" w:line="240" w:lineRule="auto"/>
      </w:pPr>
      <w:r>
        <w:continuationSeparator/>
      </w:r>
    </w:p>
  </w:footnote>
  <w:footnote w:type="continuationNotice" w:id="1">
    <w:p w14:paraId="390C9216" w14:textId="77777777" w:rsidR="0075259D" w:rsidRDefault="0075259D">
      <w:pPr>
        <w:spacing w:after="0" w:line="240" w:lineRule="auto"/>
      </w:pPr>
    </w:p>
  </w:footnote>
  <w:footnote w:id="2">
    <w:p w14:paraId="40FFCA70" w14:textId="0F0A6D61" w:rsidR="00DD266A" w:rsidRDefault="00DD266A" w:rsidP="0000672B">
      <w:pPr>
        <w:spacing w:after="0" w:line="240" w:lineRule="auto"/>
        <w:jc w:val="both"/>
        <w:rPr>
          <w:rFonts w:ascii="Times New Roman" w:hAnsi="Times New Roman" w:cs="Times New Roman"/>
          <w:color w:val="000000" w:themeColor="text1"/>
          <w:sz w:val="20"/>
          <w:szCs w:val="20"/>
        </w:rPr>
      </w:pPr>
      <w:r w:rsidRPr="00A40F8A">
        <w:rPr>
          <w:rStyle w:val="FootnoteReference"/>
          <w:rFonts w:ascii="Times New Roman" w:hAnsi="Times New Roman" w:cs="Times New Roman"/>
          <w:color w:val="000000" w:themeColor="text1"/>
          <w:sz w:val="20"/>
          <w:szCs w:val="20"/>
        </w:rPr>
        <w:footnoteRef/>
      </w:r>
      <w:r w:rsidRPr="00A40F8A">
        <w:rPr>
          <w:rFonts w:ascii="Times New Roman" w:hAnsi="Times New Roman" w:cs="Times New Roman"/>
          <w:color w:val="000000" w:themeColor="text1"/>
          <w:sz w:val="20"/>
          <w:szCs w:val="20"/>
        </w:rPr>
        <w:t xml:space="preserve"> S.D. Codified Laws § 13-1-66</w:t>
      </w:r>
      <w:r w:rsidR="00D20E4C" w:rsidRPr="00A40F8A">
        <w:rPr>
          <w:rFonts w:ascii="Times New Roman" w:hAnsi="Times New Roman" w:cs="Times New Roman"/>
          <w:color w:val="000000" w:themeColor="text1"/>
          <w:sz w:val="20"/>
          <w:szCs w:val="20"/>
        </w:rPr>
        <w:t xml:space="preserve"> (2022).</w:t>
      </w:r>
    </w:p>
    <w:p w14:paraId="5D591B0D" w14:textId="77777777" w:rsidR="00BB08DA" w:rsidRPr="00A40F8A" w:rsidRDefault="00BB08DA" w:rsidP="0000672B">
      <w:pPr>
        <w:spacing w:after="0" w:line="240" w:lineRule="auto"/>
        <w:jc w:val="both"/>
        <w:rPr>
          <w:rFonts w:ascii="Times New Roman" w:hAnsi="Times New Roman" w:cs="Times New Roman"/>
          <w:color w:val="000000" w:themeColor="text1"/>
          <w:sz w:val="20"/>
          <w:szCs w:val="20"/>
        </w:rPr>
      </w:pPr>
    </w:p>
  </w:footnote>
  <w:footnote w:id="3">
    <w:p w14:paraId="4E83973C" w14:textId="4A75B3E7" w:rsidR="00E1516E" w:rsidRPr="00A40F8A" w:rsidRDefault="00E1516E" w:rsidP="0000672B">
      <w:pPr>
        <w:pStyle w:val="FootnoteText"/>
        <w:jc w:val="both"/>
        <w:rPr>
          <w:rFonts w:ascii="Times New Roman" w:hAnsi="Times New Roman" w:cs="Times New Roman"/>
          <w:color w:val="000000" w:themeColor="text1"/>
          <w:highlight w:val="cyan"/>
        </w:rPr>
      </w:pPr>
      <w:r w:rsidRPr="000E33E5">
        <w:rPr>
          <w:rStyle w:val="FootnoteReference"/>
          <w:rFonts w:ascii="Times New Roman" w:hAnsi="Times New Roman" w:cs="Times New Roman"/>
          <w:color w:val="000000" w:themeColor="text1"/>
          <w:highlight w:val="green"/>
        </w:rPr>
        <w:footnoteRef/>
      </w:r>
      <w:r w:rsidRPr="000E33E5">
        <w:rPr>
          <w:rFonts w:ascii="Times New Roman" w:hAnsi="Times New Roman" w:cs="Times New Roman"/>
          <w:color w:val="000000" w:themeColor="text1"/>
          <w:highlight w:val="green"/>
        </w:rPr>
        <w:t xml:space="preserve"> Under Section 1-1A-4 of South Dakota law, </w:t>
      </w:r>
      <w:r w:rsidR="003C1784" w:rsidRPr="000E33E5">
        <w:rPr>
          <w:rFonts w:ascii="Times New Roman" w:hAnsi="Times New Roman" w:cs="Times New Roman"/>
          <w:color w:val="000000" w:themeColor="text1"/>
          <w:highlight w:val="green"/>
        </w:rPr>
        <w:t>government entities,</w:t>
      </w:r>
      <w:r w:rsidRPr="000E33E5">
        <w:rPr>
          <w:rFonts w:ascii="Times New Roman" w:hAnsi="Times New Roman" w:cs="Times New Roman"/>
          <w:color w:val="000000" w:themeColor="text1"/>
          <w:highlight w:val="green"/>
        </w:rPr>
        <w:t xml:space="preserve"> </w:t>
      </w:r>
      <w:r w:rsidR="003C1784" w:rsidRPr="000E33E5">
        <w:rPr>
          <w:rFonts w:ascii="Times New Roman" w:hAnsi="Times New Roman" w:cs="Times New Roman"/>
          <w:color w:val="000000" w:themeColor="text1"/>
          <w:highlight w:val="green"/>
        </w:rPr>
        <w:t>including</w:t>
      </w:r>
      <w:r w:rsidRPr="000E33E5">
        <w:rPr>
          <w:rFonts w:ascii="Times New Roman" w:hAnsi="Times New Roman" w:cs="Times New Roman"/>
          <w:color w:val="000000" w:themeColor="text1"/>
          <w:highlight w:val="green"/>
        </w:rPr>
        <w:t xml:space="preserve"> public school districts, may not “[s]ubstantially </w:t>
      </w:r>
      <w:r w:rsidRPr="002752B4">
        <w:rPr>
          <w:rFonts w:ascii="Times New Roman" w:hAnsi="Times New Roman" w:cs="Times New Roman"/>
          <w:color w:val="000000" w:themeColor="text1"/>
          <w:highlight w:val="green"/>
        </w:rPr>
        <w:t>burden a person’s exercise of religion unless applying the burden to that person</w:t>
      </w:r>
      <w:r w:rsidR="003C1784" w:rsidRPr="002752B4">
        <w:rPr>
          <w:rFonts w:ascii="Times New Roman" w:hAnsi="Times New Roman" w:cs="Times New Roman"/>
          <w:color w:val="000000" w:themeColor="text1"/>
          <w:highlight w:val="green"/>
        </w:rPr>
        <w:t>’</w:t>
      </w:r>
      <w:r w:rsidRPr="002752B4">
        <w:rPr>
          <w:rFonts w:ascii="Times New Roman" w:hAnsi="Times New Roman" w:cs="Times New Roman"/>
          <w:color w:val="000000" w:themeColor="text1"/>
          <w:highlight w:val="green"/>
        </w:rPr>
        <w:t xml:space="preserve">s exercise of religion in a particular situation is essential to further a compelling governmental interest and is the least restrictive means of furthering that compelling government interest.” </w:t>
      </w:r>
      <w:r w:rsidR="002752B4">
        <w:rPr>
          <w:rFonts w:ascii="Times New Roman" w:hAnsi="Times New Roman" w:cs="Times New Roman"/>
          <w:color w:val="000000" w:themeColor="text1"/>
          <w:highlight w:val="green"/>
        </w:rPr>
        <w:t xml:space="preserve">The </w:t>
      </w:r>
      <w:r w:rsidRPr="002752B4">
        <w:rPr>
          <w:rFonts w:ascii="Times New Roman" w:hAnsi="Times New Roman" w:cs="Times New Roman"/>
          <w:color w:val="000000" w:themeColor="text1"/>
          <w:highlight w:val="green"/>
        </w:rPr>
        <w:t xml:space="preserve">ability to wear tribal regalia during graduation is not only important </w:t>
      </w:r>
      <w:r w:rsidR="002752B4">
        <w:rPr>
          <w:rFonts w:ascii="Times New Roman" w:hAnsi="Times New Roman" w:cs="Times New Roman"/>
          <w:color w:val="000000" w:themeColor="text1"/>
          <w:highlight w:val="green"/>
        </w:rPr>
        <w:t xml:space="preserve">to </w:t>
      </w:r>
      <w:r w:rsidR="002752B4" w:rsidRPr="002752B4">
        <w:rPr>
          <w:rFonts w:ascii="Times New Roman" w:hAnsi="Times New Roman" w:cs="Times New Roman"/>
          <w:color w:val="000000" w:themeColor="text1"/>
          <w:highlight w:val="yellow"/>
        </w:rPr>
        <w:t xml:space="preserve">[Student’s </w:t>
      </w:r>
      <w:r w:rsidR="000E33E5">
        <w:rPr>
          <w:rFonts w:ascii="Times New Roman" w:hAnsi="Times New Roman" w:cs="Times New Roman"/>
          <w:color w:val="000000" w:themeColor="text1"/>
          <w:highlight w:val="yellow"/>
        </w:rPr>
        <w:t>N</w:t>
      </w:r>
      <w:r w:rsidR="002752B4" w:rsidRPr="002752B4">
        <w:rPr>
          <w:rFonts w:ascii="Times New Roman" w:hAnsi="Times New Roman" w:cs="Times New Roman"/>
          <w:color w:val="000000" w:themeColor="text1"/>
          <w:highlight w:val="yellow"/>
        </w:rPr>
        <w:t>ame]</w:t>
      </w:r>
      <w:r w:rsidR="002752B4">
        <w:rPr>
          <w:rFonts w:ascii="Times New Roman" w:hAnsi="Times New Roman" w:cs="Times New Roman"/>
          <w:color w:val="000000" w:themeColor="text1"/>
          <w:highlight w:val="green"/>
        </w:rPr>
        <w:t xml:space="preserve"> </w:t>
      </w:r>
      <w:r w:rsidRPr="002752B4">
        <w:rPr>
          <w:rFonts w:ascii="Times New Roman" w:hAnsi="Times New Roman" w:cs="Times New Roman"/>
          <w:color w:val="000000" w:themeColor="text1"/>
          <w:highlight w:val="green"/>
        </w:rPr>
        <w:t>from a cultural perspective, but it is also a</w:t>
      </w:r>
      <w:r w:rsidR="003C1784" w:rsidRPr="002752B4">
        <w:rPr>
          <w:rFonts w:ascii="Times New Roman" w:hAnsi="Times New Roman" w:cs="Times New Roman"/>
          <w:color w:val="000000" w:themeColor="text1"/>
          <w:highlight w:val="green"/>
        </w:rPr>
        <w:t xml:space="preserve"> core</w:t>
      </w:r>
      <w:r w:rsidRPr="002752B4">
        <w:rPr>
          <w:rFonts w:ascii="Times New Roman" w:hAnsi="Times New Roman" w:cs="Times New Roman"/>
          <w:color w:val="000000" w:themeColor="text1"/>
          <w:highlight w:val="green"/>
        </w:rPr>
        <w:t xml:space="preserve"> expression of our Native American religious </w:t>
      </w:r>
      <w:r w:rsidR="003C1784" w:rsidRPr="002752B4">
        <w:rPr>
          <w:rFonts w:ascii="Times New Roman" w:hAnsi="Times New Roman" w:cs="Times New Roman"/>
          <w:color w:val="000000" w:themeColor="text1"/>
          <w:highlight w:val="green"/>
        </w:rPr>
        <w:t>beliefs</w:t>
      </w:r>
      <w:r w:rsidRPr="002752B4">
        <w:rPr>
          <w:rFonts w:ascii="Times New Roman" w:hAnsi="Times New Roman" w:cs="Times New Roman"/>
          <w:color w:val="000000" w:themeColor="text1"/>
          <w:highlight w:val="green"/>
        </w:rPr>
        <w:t>.</w:t>
      </w:r>
      <w:r w:rsidR="003C1784" w:rsidRPr="002752B4">
        <w:rPr>
          <w:rFonts w:ascii="Times New Roman" w:hAnsi="Times New Roman" w:cs="Times New Roman"/>
          <w:color w:val="000000" w:themeColor="text1"/>
          <w:highlight w:val="green"/>
        </w:rPr>
        <w:t xml:space="preserve"> Denying </w:t>
      </w:r>
      <w:r w:rsidR="002752B4" w:rsidRPr="002752B4">
        <w:rPr>
          <w:rFonts w:ascii="Times New Roman" w:hAnsi="Times New Roman" w:cs="Times New Roman"/>
          <w:color w:val="000000" w:themeColor="text1"/>
          <w:highlight w:val="yellow"/>
        </w:rPr>
        <w:t xml:space="preserve">[Student’s </w:t>
      </w:r>
      <w:r w:rsidR="000E33E5">
        <w:rPr>
          <w:rFonts w:ascii="Times New Roman" w:hAnsi="Times New Roman" w:cs="Times New Roman"/>
          <w:color w:val="000000" w:themeColor="text1"/>
          <w:highlight w:val="yellow"/>
        </w:rPr>
        <w:t>N</w:t>
      </w:r>
      <w:r w:rsidR="002752B4" w:rsidRPr="002752B4">
        <w:rPr>
          <w:rFonts w:ascii="Times New Roman" w:hAnsi="Times New Roman" w:cs="Times New Roman"/>
          <w:color w:val="000000" w:themeColor="text1"/>
          <w:highlight w:val="yellow"/>
        </w:rPr>
        <w:t>ame</w:t>
      </w:r>
      <w:r w:rsidR="002752B4">
        <w:rPr>
          <w:rFonts w:ascii="Times New Roman" w:hAnsi="Times New Roman" w:cs="Times New Roman"/>
          <w:color w:val="000000" w:themeColor="text1"/>
          <w:highlight w:val="green"/>
        </w:rPr>
        <w:t xml:space="preserve">] </w:t>
      </w:r>
      <w:r w:rsidR="003C1784" w:rsidRPr="002752B4">
        <w:rPr>
          <w:rFonts w:ascii="Times New Roman" w:hAnsi="Times New Roman" w:cs="Times New Roman"/>
          <w:color w:val="000000" w:themeColor="text1"/>
          <w:highlight w:val="green"/>
        </w:rPr>
        <w:t>the right to wear these religious items substantially burdens their religious exercise. Generalized school interests in discipline, authority, and uniformity—which have traditionally been asserted to justify school dress codes and grooming policies—are simply inadequate reasons for denying a religious accommodation under this legal standard</w:t>
      </w:r>
      <w:r w:rsidR="00324038" w:rsidRPr="002752B4">
        <w:rPr>
          <w:rFonts w:ascii="Times New Roman" w:hAnsi="Times New Roman" w:cs="Times New Roman"/>
          <w:color w:val="000000" w:themeColor="text1"/>
          <w:highlight w:val="green"/>
        </w:rPr>
        <w:t xml:space="preserve">. Thus, the school must accommodate </w:t>
      </w:r>
      <w:r w:rsidR="002752B4">
        <w:rPr>
          <w:rFonts w:ascii="Times New Roman" w:hAnsi="Times New Roman" w:cs="Times New Roman"/>
          <w:color w:val="000000" w:themeColor="text1"/>
          <w:highlight w:val="green"/>
        </w:rPr>
        <w:t xml:space="preserve">this </w:t>
      </w:r>
      <w:r w:rsidR="00324038" w:rsidRPr="002752B4">
        <w:rPr>
          <w:rFonts w:ascii="Times New Roman" w:hAnsi="Times New Roman" w:cs="Times New Roman"/>
          <w:color w:val="000000" w:themeColor="text1"/>
          <w:highlight w:val="green"/>
        </w:rPr>
        <w:t xml:space="preserve">religious exercise at graduation. </w:t>
      </w:r>
      <w:r w:rsidR="003C1784" w:rsidRPr="002752B4">
        <w:rPr>
          <w:rFonts w:ascii="Times New Roman" w:hAnsi="Times New Roman" w:cs="Times New Roman"/>
          <w:i/>
          <w:iCs/>
          <w:color w:val="000000" w:themeColor="text1"/>
          <w:highlight w:val="green"/>
        </w:rPr>
        <w:t>See</w:t>
      </w:r>
      <w:r w:rsidR="00324038" w:rsidRPr="002752B4">
        <w:rPr>
          <w:rFonts w:ascii="Times New Roman" w:hAnsi="Times New Roman" w:cs="Times New Roman"/>
          <w:i/>
          <w:iCs/>
          <w:color w:val="000000" w:themeColor="text1"/>
          <w:highlight w:val="green"/>
        </w:rPr>
        <w:t>, e.g.</w:t>
      </w:r>
      <w:r w:rsidR="00324038" w:rsidRPr="002752B4">
        <w:rPr>
          <w:rFonts w:ascii="Times New Roman" w:hAnsi="Times New Roman" w:cs="Times New Roman"/>
          <w:color w:val="000000" w:themeColor="text1"/>
          <w:highlight w:val="green"/>
        </w:rPr>
        <w:t>,</w:t>
      </w:r>
      <w:r w:rsidR="003C1784" w:rsidRPr="002752B4">
        <w:rPr>
          <w:rFonts w:ascii="Times New Roman" w:hAnsi="Times New Roman" w:cs="Times New Roman"/>
          <w:i/>
          <w:iCs/>
          <w:color w:val="000000" w:themeColor="text1"/>
          <w:highlight w:val="green"/>
        </w:rPr>
        <w:t xml:space="preserve"> A.A. ex rel. Betenbaugh v. Needville Indep. Sch. Dist</w:t>
      </w:r>
      <w:r w:rsidR="003C1784" w:rsidRPr="002752B4">
        <w:rPr>
          <w:rFonts w:ascii="Times New Roman" w:hAnsi="Times New Roman" w:cs="Times New Roman"/>
          <w:color w:val="000000" w:themeColor="text1"/>
          <w:highlight w:val="green"/>
        </w:rPr>
        <w:t>., 611 F.3d 248, 265-66 (5th Cir. 2010) (</w:t>
      </w:r>
      <w:r w:rsidR="00324038" w:rsidRPr="002752B4">
        <w:rPr>
          <w:rFonts w:ascii="Times New Roman" w:hAnsi="Times New Roman" w:cs="Times New Roman"/>
          <w:color w:val="000000" w:themeColor="text1"/>
          <w:highlight w:val="green"/>
        </w:rPr>
        <w:t>holding that public school</w:t>
      </w:r>
      <w:r w:rsidR="009C7133">
        <w:rPr>
          <w:rFonts w:ascii="Times New Roman" w:hAnsi="Times New Roman" w:cs="Times New Roman"/>
          <w:color w:val="000000" w:themeColor="text1"/>
          <w:highlight w:val="green"/>
        </w:rPr>
        <w:t>’s</w:t>
      </w:r>
      <w:r w:rsidR="00324038" w:rsidRPr="002752B4">
        <w:rPr>
          <w:rFonts w:ascii="Times New Roman" w:hAnsi="Times New Roman" w:cs="Times New Roman"/>
          <w:color w:val="000000" w:themeColor="text1"/>
          <w:highlight w:val="green"/>
        </w:rPr>
        <w:t xml:space="preserve"> requirement that Native American student wear hair in bun or braided and tucked into his collar violated similar Texas religious</w:t>
      </w:r>
      <w:r w:rsidR="009C7133">
        <w:rPr>
          <w:rFonts w:ascii="Times New Roman" w:hAnsi="Times New Roman" w:cs="Times New Roman"/>
          <w:color w:val="000000" w:themeColor="text1"/>
          <w:highlight w:val="green"/>
        </w:rPr>
        <w:t>-</w:t>
      </w:r>
      <w:r w:rsidR="00324038" w:rsidRPr="002752B4">
        <w:rPr>
          <w:rFonts w:ascii="Times New Roman" w:hAnsi="Times New Roman" w:cs="Times New Roman"/>
          <w:color w:val="000000" w:themeColor="text1"/>
          <w:highlight w:val="green"/>
        </w:rPr>
        <w:t>freedom law).</w:t>
      </w:r>
      <w:r w:rsidR="00324038" w:rsidRPr="00A40F8A">
        <w:rPr>
          <w:rFonts w:ascii="Times New Roman" w:hAnsi="Times New Roman" w:cs="Times New Roman"/>
          <w:color w:val="000000" w:themeColor="text1"/>
        </w:rPr>
        <w:t xml:space="preserve">  </w:t>
      </w:r>
    </w:p>
    <w:p w14:paraId="4F6829EE" w14:textId="299EE23C" w:rsidR="00E1516E" w:rsidRPr="00A40F8A" w:rsidRDefault="00E1516E" w:rsidP="0000672B">
      <w:pPr>
        <w:pStyle w:val="FootnoteText"/>
        <w:jc w:val="both"/>
        <w:rPr>
          <w:rFonts w:ascii="Times New Roman" w:hAnsi="Times New Roman" w:cs="Times New Roman"/>
          <w:color w:val="000000" w:themeColor="text1"/>
          <w:highlight w:val="cyan"/>
        </w:rPr>
      </w:pPr>
    </w:p>
  </w:footnote>
  <w:footnote w:id="4">
    <w:p w14:paraId="23E78DDA" w14:textId="4FD14A29" w:rsidR="00E1516E" w:rsidRDefault="00E1516E" w:rsidP="0000672B">
      <w:pPr>
        <w:pStyle w:val="FootnoteText"/>
        <w:jc w:val="both"/>
        <w:rPr>
          <w:rFonts w:ascii="Times New Roman" w:hAnsi="Times New Roman" w:cs="Times New Roman"/>
          <w:color w:val="000000" w:themeColor="text1"/>
        </w:rPr>
      </w:pPr>
      <w:r w:rsidRPr="000E33E5">
        <w:rPr>
          <w:rStyle w:val="FootnoteReference"/>
          <w:rFonts w:ascii="Times New Roman" w:hAnsi="Times New Roman" w:cs="Times New Roman"/>
          <w:color w:val="000000" w:themeColor="text1"/>
          <w:highlight w:val="green"/>
        </w:rPr>
        <w:footnoteRef/>
      </w:r>
      <w:r w:rsidRPr="000E33E5">
        <w:rPr>
          <w:rFonts w:ascii="Times New Roman" w:hAnsi="Times New Roman" w:cs="Times New Roman"/>
          <w:color w:val="000000" w:themeColor="text1"/>
          <w:highlight w:val="green"/>
        </w:rPr>
        <w:t xml:space="preserve"> </w:t>
      </w:r>
      <w:r w:rsidR="00D60636" w:rsidRPr="000E33E5">
        <w:rPr>
          <w:rFonts w:ascii="Times New Roman" w:hAnsi="Times New Roman" w:cs="Times New Roman"/>
          <w:color w:val="000000" w:themeColor="text1"/>
          <w:highlight w:val="green"/>
        </w:rPr>
        <w:t>Public schools’ selective or uneven enforcement of a graduation dress code to exclude tribal regalia violate</w:t>
      </w:r>
      <w:r w:rsidR="00324038" w:rsidRPr="000E33E5">
        <w:rPr>
          <w:rFonts w:ascii="Times New Roman" w:hAnsi="Times New Roman" w:cs="Times New Roman"/>
          <w:color w:val="000000" w:themeColor="text1"/>
          <w:highlight w:val="green"/>
        </w:rPr>
        <w:t>s</w:t>
      </w:r>
      <w:r w:rsidR="00D60636" w:rsidRPr="000E33E5">
        <w:rPr>
          <w:rFonts w:ascii="Times New Roman" w:hAnsi="Times New Roman" w:cs="Times New Roman"/>
          <w:color w:val="000000" w:themeColor="text1"/>
          <w:highlight w:val="green"/>
        </w:rPr>
        <w:t xml:space="preserve"> the First Amendment to the U.S. Constitution. </w:t>
      </w:r>
      <w:r w:rsidR="00D60636" w:rsidRPr="000E33E5">
        <w:rPr>
          <w:rFonts w:ascii="Times New Roman" w:hAnsi="Times New Roman" w:cs="Times New Roman"/>
          <w:i/>
          <w:iCs/>
          <w:color w:val="000000" w:themeColor="text1"/>
          <w:highlight w:val="green"/>
        </w:rPr>
        <w:t>See generally</w:t>
      </w:r>
      <w:r w:rsidR="00D60636" w:rsidRPr="000E33E5">
        <w:rPr>
          <w:rFonts w:ascii="Times New Roman" w:hAnsi="Times New Roman" w:cs="Times New Roman"/>
          <w:color w:val="000000" w:themeColor="text1"/>
          <w:highlight w:val="green"/>
        </w:rPr>
        <w:t xml:space="preserve"> </w:t>
      </w:r>
      <w:r w:rsidR="00D60636" w:rsidRPr="000E33E5">
        <w:rPr>
          <w:rFonts w:ascii="Times New Roman" w:hAnsi="Times New Roman" w:cs="Times New Roman"/>
          <w:i/>
          <w:iCs/>
          <w:color w:val="000000" w:themeColor="text1"/>
          <w:highlight w:val="green"/>
        </w:rPr>
        <w:t>Waln v. Dysart Sch. Dist</w:t>
      </w:r>
      <w:r w:rsidR="00D60636" w:rsidRPr="000E33E5">
        <w:rPr>
          <w:rFonts w:ascii="Times New Roman" w:hAnsi="Times New Roman" w:cs="Times New Roman"/>
          <w:color w:val="000000" w:themeColor="text1"/>
          <w:highlight w:val="green"/>
        </w:rPr>
        <w:t>., 54 F.4th 1152, 116</w:t>
      </w:r>
      <w:r w:rsidR="009C010C">
        <w:rPr>
          <w:rFonts w:ascii="Times New Roman" w:hAnsi="Times New Roman" w:cs="Times New Roman"/>
          <w:color w:val="000000" w:themeColor="text1"/>
          <w:highlight w:val="green"/>
        </w:rPr>
        <w:t>1</w:t>
      </w:r>
      <w:r w:rsidR="00D60636" w:rsidRPr="000E33E5">
        <w:rPr>
          <w:rFonts w:ascii="Times New Roman" w:hAnsi="Times New Roman" w:cs="Times New Roman"/>
          <w:color w:val="000000" w:themeColor="text1"/>
          <w:highlight w:val="green"/>
        </w:rPr>
        <w:t xml:space="preserve"> (9th Cir. 2022). In addition, </w:t>
      </w:r>
      <w:r w:rsidRPr="000E33E5">
        <w:rPr>
          <w:rFonts w:ascii="Times New Roman" w:hAnsi="Times New Roman" w:cs="Times New Roman"/>
          <w:color w:val="000000" w:themeColor="text1"/>
          <w:highlight w:val="green"/>
        </w:rPr>
        <w:t xml:space="preserve">Title VI of the Civil Rights Act of 1964 prohibits federally funded schools from discriminating based on race, ethnicity, or national origin. Even if schools do not intend to discriminate, if their policies disproportionately and negatively affect students of a particular race, ethnicity, or national origin, the policies will likely be considered discriminatory. School policies that prevent Indigenous students from wearing tribal regalia may violate this law. </w:t>
      </w:r>
      <w:r w:rsidRPr="000E33E5">
        <w:rPr>
          <w:rFonts w:ascii="Times New Roman" w:hAnsi="Times New Roman" w:cs="Times New Roman"/>
          <w:i/>
          <w:iCs/>
          <w:color w:val="000000" w:themeColor="text1"/>
          <w:highlight w:val="green"/>
        </w:rPr>
        <w:t xml:space="preserve">See </w:t>
      </w:r>
      <w:r w:rsidR="00D60636" w:rsidRPr="000E33E5">
        <w:rPr>
          <w:rFonts w:ascii="Times New Roman" w:hAnsi="Times New Roman" w:cs="Times New Roman"/>
          <w:i/>
          <w:iCs/>
          <w:color w:val="000000" w:themeColor="text1"/>
          <w:highlight w:val="green"/>
        </w:rPr>
        <w:t>Indigenous Students Should Be Allowed to Wear Tribal Regalia at Graduation</w:t>
      </w:r>
      <w:r w:rsidR="00D60636" w:rsidRPr="000E33E5">
        <w:rPr>
          <w:rFonts w:ascii="Times New Roman" w:hAnsi="Times New Roman" w:cs="Times New Roman"/>
          <w:color w:val="000000" w:themeColor="text1"/>
          <w:highlight w:val="green"/>
        </w:rPr>
        <w:t xml:space="preserve">, ACLU (Apr. 7, 2022), </w:t>
      </w:r>
      <w:r w:rsidR="00324038" w:rsidRPr="000E33E5">
        <w:rPr>
          <w:rFonts w:ascii="Times New Roman" w:hAnsi="Times New Roman" w:cs="Times New Roman"/>
          <w:color w:val="000000" w:themeColor="text1"/>
          <w:highlight w:val="green"/>
        </w:rPr>
        <w:t>https://www.aclu.org/news/religious-liberty/indigenous-students-should-be-allowed-to-wear-tribal-regalia-at-graduation</w:t>
      </w:r>
      <w:r w:rsidR="00D60636" w:rsidRPr="000E33E5">
        <w:rPr>
          <w:rFonts w:ascii="Times New Roman" w:hAnsi="Times New Roman" w:cs="Times New Roman"/>
          <w:color w:val="000000" w:themeColor="text1"/>
          <w:highlight w:val="green"/>
        </w:rPr>
        <w:t>.</w:t>
      </w:r>
      <w:r w:rsidR="00D60636" w:rsidRPr="00A40F8A">
        <w:rPr>
          <w:rFonts w:ascii="Times New Roman" w:hAnsi="Times New Roman" w:cs="Times New Roman"/>
          <w:color w:val="000000" w:themeColor="text1"/>
        </w:rPr>
        <w:t xml:space="preserve"> </w:t>
      </w:r>
    </w:p>
    <w:p w14:paraId="54F2B7B6" w14:textId="77777777" w:rsidR="004D16FF" w:rsidRPr="00A40F8A" w:rsidRDefault="004D16FF" w:rsidP="0000672B">
      <w:pPr>
        <w:pStyle w:val="FootnoteText"/>
        <w:jc w:val="both"/>
        <w:rPr>
          <w:rFonts w:ascii="Times New Roman" w:hAnsi="Times New Roman" w:cs="Times New Roman"/>
          <w:color w:val="000000" w:themeColor="text1"/>
        </w:rPr>
      </w:pPr>
    </w:p>
  </w:footnote>
  <w:footnote w:id="5">
    <w:p w14:paraId="09D3A33B" w14:textId="52BDDA7F" w:rsidR="008F57DB" w:rsidRPr="00A40F8A" w:rsidRDefault="008F57DB" w:rsidP="0000672B">
      <w:pPr>
        <w:pStyle w:val="FootnoteText"/>
        <w:jc w:val="both"/>
        <w:rPr>
          <w:rFonts w:ascii="Times New Roman" w:hAnsi="Times New Roman" w:cs="Times New Roman"/>
          <w:i/>
          <w:iCs/>
          <w:color w:val="000000" w:themeColor="text1"/>
        </w:rPr>
      </w:pPr>
      <w:r w:rsidRPr="00A40F8A">
        <w:rPr>
          <w:rStyle w:val="FootnoteReference"/>
          <w:rFonts w:ascii="Times New Roman" w:hAnsi="Times New Roman" w:cs="Times New Roman"/>
          <w:color w:val="000000" w:themeColor="text1"/>
        </w:rPr>
        <w:footnoteRef/>
      </w:r>
      <w:r w:rsidRPr="00A40F8A">
        <w:rPr>
          <w:rFonts w:ascii="Times New Roman" w:hAnsi="Times New Roman" w:cs="Times New Roman"/>
          <w:color w:val="000000" w:themeColor="text1"/>
        </w:rPr>
        <w:t xml:space="preserve"> </w:t>
      </w:r>
      <w:r w:rsidRPr="00A40F8A">
        <w:rPr>
          <w:rFonts w:ascii="Times New Roman" w:hAnsi="Times New Roman" w:cs="Times New Roman"/>
          <w:i/>
          <w:iCs/>
          <w:color w:val="000000" w:themeColor="text1"/>
        </w:rPr>
        <w:t>See, e.g.</w:t>
      </w:r>
      <w:r w:rsidRPr="00A40F8A">
        <w:rPr>
          <w:rFonts w:ascii="Times New Roman" w:hAnsi="Times New Roman" w:cs="Times New Roman"/>
          <w:color w:val="000000" w:themeColor="text1"/>
        </w:rPr>
        <w:t xml:space="preserve">, Jinghong Cai, </w:t>
      </w:r>
      <w:r w:rsidRPr="00A40F8A">
        <w:rPr>
          <w:rFonts w:ascii="Times New Roman" w:hAnsi="Times New Roman" w:cs="Times New Roman"/>
          <w:i/>
          <w:iCs/>
          <w:color w:val="000000" w:themeColor="text1"/>
        </w:rPr>
        <w:t>The Condition of Native American Students</w:t>
      </w:r>
      <w:r w:rsidRPr="00A40F8A">
        <w:rPr>
          <w:rFonts w:ascii="Times New Roman" w:hAnsi="Times New Roman" w:cs="Times New Roman"/>
          <w:color w:val="000000" w:themeColor="text1"/>
        </w:rPr>
        <w:t>, Nat’l Sch. Bds. Ass</w:t>
      </w:r>
      <w:r w:rsidR="0000672B">
        <w:rPr>
          <w:rFonts w:ascii="Times New Roman" w:hAnsi="Times New Roman" w:cs="Times New Roman"/>
          <w:color w:val="000000" w:themeColor="text1"/>
        </w:rPr>
        <w:t>’n</w:t>
      </w:r>
      <w:r w:rsidRPr="00A40F8A">
        <w:rPr>
          <w:rFonts w:ascii="Times New Roman" w:hAnsi="Times New Roman" w:cs="Times New Roman"/>
          <w:color w:val="000000" w:themeColor="text1"/>
        </w:rPr>
        <w:t xml:space="preserve"> (Dec. 1, 2020), https://www.nsba.org/ASBJ/2020/December/condition-native-american-students.</w:t>
      </w:r>
    </w:p>
    <w:p w14:paraId="62A053F5" w14:textId="1729C37C" w:rsidR="008F57DB" w:rsidRPr="00A40F8A" w:rsidRDefault="008F57DB" w:rsidP="0000672B">
      <w:pPr>
        <w:pStyle w:val="FootnoteText"/>
        <w:rPr>
          <w:rFonts w:ascii="Times New Roman" w:hAnsi="Times New Roman" w:cs="Times New Roman"/>
          <w:color w:val="000000" w:themeColor="text1"/>
        </w:rPr>
      </w:pPr>
    </w:p>
  </w:footnote>
  <w:footnote w:id="6">
    <w:p w14:paraId="1E311CD1" w14:textId="7F791461" w:rsidR="00785E8B" w:rsidRDefault="00785E8B" w:rsidP="00785E8B">
      <w:pPr>
        <w:spacing w:after="0" w:line="240" w:lineRule="auto"/>
        <w:jc w:val="both"/>
        <w:rPr>
          <w:rFonts w:ascii="Times New Roman" w:hAnsi="Times New Roman" w:cs="Times New Roman"/>
          <w:sz w:val="20"/>
          <w:szCs w:val="20"/>
        </w:rPr>
      </w:pPr>
      <w:r w:rsidRPr="00431E81">
        <w:rPr>
          <w:rStyle w:val="FootnoteReference"/>
          <w:rFonts w:ascii="Times New Roman" w:hAnsi="Times New Roman" w:cs="Times New Roman"/>
          <w:sz w:val="20"/>
          <w:szCs w:val="20"/>
        </w:rPr>
        <w:footnoteRef/>
      </w:r>
      <w:r w:rsidRPr="00431E81">
        <w:rPr>
          <w:rFonts w:ascii="Times New Roman" w:hAnsi="Times New Roman" w:cs="Times New Roman"/>
          <w:sz w:val="20"/>
          <w:szCs w:val="20"/>
        </w:rPr>
        <w:t xml:space="preserve"> Memo from Sec. of the Interior Deb Haaland Regarding Fed. Indian Boarding Sch. Initiative (June 22, 2021) 1</w:t>
      </w:r>
      <w:r w:rsidR="009C7133">
        <w:rPr>
          <w:rFonts w:ascii="Times New Roman" w:hAnsi="Times New Roman" w:cs="Times New Roman"/>
          <w:sz w:val="20"/>
          <w:szCs w:val="20"/>
        </w:rPr>
        <w:t>,</w:t>
      </w:r>
      <w:r w:rsidRPr="00431E81">
        <w:rPr>
          <w:rFonts w:ascii="Times New Roman" w:hAnsi="Times New Roman" w:cs="Times New Roman"/>
          <w:sz w:val="20"/>
          <w:szCs w:val="20"/>
        </w:rPr>
        <w:t xml:space="preserve"> https://www.doi.gov/sites/doi.gov/files/secint-memo-esb46-01914-federal-indian-boarding-school-truth-initiative-2021-06-22-final508-1.pdf.</w:t>
      </w:r>
    </w:p>
    <w:p w14:paraId="49C4F964" w14:textId="77777777" w:rsidR="00C3000A" w:rsidRPr="00431E81" w:rsidRDefault="00C3000A" w:rsidP="00785E8B">
      <w:pPr>
        <w:spacing w:after="0" w:line="240" w:lineRule="auto"/>
        <w:jc w:val="both"/>
        <w:rPr>
          <w:rFonts w:ascii="Times New Roman" w:hAnsi="Times New Roman" w:cs="Times New Roman"/>
          <w:sz w:val="20"/>
          <w:szCs w:val="20"/>
        </w:rPr>
      </w:pPr>
    </w:p>
  </w:footnote>
  <w:footnote w:id="7">
    <w:p w14:paraId="5D2B2E1A" w14:textId="77777777" w:rsidR="00785E8B" w:rsidRPr="00431E81" w:rsidRDefault="00785E8B" w:rsidP="00785E8B">
      <w:pPr>
        <w:pStyle w:val="FootnoteText"/>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Haaland v. Brackeen</w:t>
      </w:r>
      <w:r w:rsidRPr="00431E81">
        <w:rPr>
          <w:rFonts w:ascii="Times New Roman" w:hAnsi="Times New Roman" w:cs="Times New Roman"/>
        </w:rPr>
        <w:t>, 599 U.S. 255, 300 (2023) (Gorsuch, J., concurring) (internal citations omitted).</w:t>
      </w:r>
    </w:p>
    <w:p w14:paraId="5C9493C7" w14:textId="77777777" w:rsidR="00785E8B" w:rsidRPr="00431E81" w:rsidRDefault="00785E8B" w:rsidP="00785E8B">
      <w:pPr>
        <w:pStyle w:val="FootnoteText"/>
        <w:rPr>
          <w:rFonts w:ascii="Times New Roman" w:hAnsi="Times New Roman" w:cs="Times New Roman"/>
        </w:rPr>
      </w:pPr>
    </w:p>
  </w:footnote>
  <w:footnote w:id="8">
    <w:p w14:paraId="4AF62E8E" w14:textId="20C1E0B4" w:rsidR="00785E8B" w:rsidRPr="00C3000A" w:rsidRDefault="00785E8B" w:rsidP="00785E8B">
      <w:pPr>
        <w:pStyle w:val="FootnoteText"/>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rPr>
        <w:t xml:space="preserve"> </w:t>
      </w:r>
      <w:r w:rsidRPr="00E52A2D">
        <w:rPr>
          <w:rFonts w:ascii="Times New Roman" w:hAnsi="Times New Roman" w:cs="Times New Roman"/>
          <w:i/>
          <w:iCs/>
        </w:rPr>
        <w:t xml:space="preserve">Id. </w:t>
      </w:r>
    </w:p>
    <w:p w14:paraId="6164E1B0" w14:textId="77777777" w:rsidR="00785E8B" w:rsidRPr="00E52A2D" w:rsidRDefault="00785E8B" w:rsidP="00785E8B">
      <w:pPr>
        <w:pStyle w:val="FootnoteText"/>
        <w:rPr>
          <w:rFonts w:ascii="Times New Roman" w:hAnsi="Times New Roman" w:cs="Times New Roman"/>
          <w:i/>
          <w:iCs/>
        </w:rPr>
      </w:pPr>
    </w:p>
  </w:footnote>
  <w:footnote w:id="9">
    <w:p w14:paraId="7633108D" w14:textId="70BE87BA" w:rsidR="00785E8B" w:rsidRPr="00431E81" w:rsidRDefault="00785E8B" w:rsidP="00785E8B">
      <w:pPr>
        <w:pStyle w:val="FootnoteText"/>
        <w:ind w:right="-90"/>
        <w:jc w:val="both"/>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i/>
          <w:iCs/>
        </w:rPr>
        <w:t xml:space="preserve"> </w:t>
      </w:r>
      <w:r w:rsidRPr="00E52A2D">
        <w:rPr>
          <w:rFonts w:ascii="Times New Roman" w:hAnsi="Times New Roman" w:cs="Times New Roman"/>
        </w:rPr>
        <w:t>Memo</w:t>
      </w:r>
      <w:r w:rsidRPr="00431E81">
        <w:rPr>
          <w:rFonts w:ascii="Times New Roman" w:hAnsi="Times New Roman" w:cs="Times New Roman"/>
        </w:rPr>
        <w:t xml:space="preserve"> from Sec. of the Interior, </w:t>
      </w:r>
      <w:r w:rsidRPr="00431E81">
        <w:rPr>
          <w:rFonts w:ascii="Times New Roman" w:hAnsi="Times New Roman" w:cs="Times New Roman"/>
          <w:i/>
          <w:iCs/>
        </w:rPr>
        <w:t xml:space="preserve">supra </w:t>
      </w:r>
      <w:r w:rsidRPr="00431E81">
        <w:rPr>
          <w:rFonts w:ascii="Times New Roman" w:hAnsi="Times New Roman" w:cs="Times New Roman"/>
        </w:rPr>
        <w:t>n.</w:t>
      </w:r>
      <w:r w:rsidR="00136719">
        <w:rPr>
          <w:rFonts w:ascii="Times New Roman" w:hAnsi="Times New Roman" w:cs="Times New Roman"/>
        </w:rPr>
        <w:t>5</w:t>
      </w:r>
      <w:r w:rsidRPr="00431E81">
        <w:rPr>
          <w:rFonts w:ascii="Times New Roman" w:hAnsi="Times New Roman" w:cs="Times New Roman"/>
        </w:rPr>
        <w:t>, at 1, 3 (“Over the course of the Program, thousands of Indigenous</w:t>
      </w:r>
      <w:r>
        <w:rPr>
          <w:rFonts w:ascii="Times New Roman" w:hAnsi="Times New Roman" w:cs="Times New Roman"/>
        </w:rPr>
        <w:t xml:space="preserve"> </w:t>
      </w:r>
      <w:r w:rsidRPr="00431E81">
        <w:rPr>
          <w:rFonts w:ascii="Times New Roman" w:hAnsi="Times New Roman" w:cs="Times New Roman"/>
        </w:rPr>
        <w:t>children were removed from their homes and placed in Federal boarding schools across the country. Many who survived the ordeal returned home changed in unimaginable ways, and their experiences still resonate across the generations.”).</w:t>
      </w:r>
    </w:p>
    <w:p w14:paraId="200ED57B" w14:textId="77777777" w:rsidR="00785E8B" w:rsidRPr="00431E81" w:rsidRDefault="00785E8B" w:rsidP="00785E8B">
      <w:pPr>
        <w:pStyle w:val="FootnoteText"/>
        <w:rPr>
          <w:rFonts w:ascii="Times New Roman" w:hAnsi="Times New Roman" w:cs="Times New Roman"/>
        </w:rPr>
      </w:pPr>
    </w:p>
  </w:footnote>
  <w:footnote w:id="10">
    <w:p w14:paraId="1DAE6811" w14:textId="6E5194E5" w:rsidR="00486401" w:rsidRPr="00A40F8A" w:rsidRDefault="00486401" w:rsidP="0000672B">
      <w:pPr>
        <w:pStyle w:val="FootnoteText"/>
        <w:jc w:val="both"/>
        <w:rPr>
          <w:rFonts w:ascii="Times New Roman" w:hAnsi="Times New Roman" w:cs="Times New Roman"/>
          <w:color w:val="000000" w:themeColor="text1"/>
        </w:rPr>
      </w:pPr>
      <w:r w:rsidRPr="00A40F8A">
        <w:rPr>
          <w:rStyle w:val="FootnoteReference"/>
          <w:rFonts w:ascii="Times New Roman" w:hAnsi="Times New Roman" w:cs="Times New Roman"/>
          <w:color w:val="000000" w:themeColor="text1"/>
        </w:rPr>
        <w:footnoteRef/>
      </w:r>
      <w:r w:rsidRPr="00A40F8A">
        <w:rPr>
          <w:rFonts w:ascii="Times New Roman" w:hAnsi="Times New Roman" w:cs="Times New Roman"/>
          <w:color w:val="000000" w:themeColor="text1"/>
        </w:rPr>
        <w:t xml:space="preserve"> </w:t>
      </w:r>
      <w:r w:rsidR="00FD17BB" w:rsidRPr="00A40F8A">
        <w:rPr>
          <w:rFonts w:ascii="Times New Roman" w:hAnsi="Times New Roman" w:cs="Times New Roman"/>
          <w:i/>
          <w:iCs/>
          <w:color w:val="000000" w:themeColor="text1"/>
        </w:rPr>
        <w:t xml:space="preserve">See </w:t>
      </w:r>
      <w:r w:rsidRPr="00A40F8A">
        <w:rPr>
          <w:rFonts w:ascii="Times New Roman" w:hAnsi="Times New Roman" w:cs="Times New Roman"/>
          <w:i/>
          <w:iCs/>
          <w:color w:val="000000" w:themeColor="text1"/>
        </w:rPr>
        <w:t>Becoming Visible</w:t>
      </w:r>
      <w:r w:rsidR="00FD17BB" w:rsidRPr="00A40F8A">
        <w:rPr>
          <w:rFonts w:ascii="Times New Roman" w:hAnsi="Times New Roman" w:cs="Times New Roman"/>
          <w:i/>
          <w:iCs/>
          <w:color w:val="000000" w:themeColor="text1"/>
        </w:rPr>
        <w:t xml:space="preserve">: </w:t>
      </w:r>
      <w:r w:rsidRPr="00A40F8A">
        <w:rPr>
          <w:rFonts w:ascii="Times New Roman" w:hAnsi="Times New Roman" w:cs="Times New Roman"/>
          <w:i/>
          <w:iCs/>
          <w:color w:val="000000" w:themeColor="text1"/>
        </w:rPr>
        <w:t>A Landscape Analysis of State Efforts to Provide Native American Education for All</w:t>
      </w:r>
      <w:r w:rsidR="00FD17BB" w:rsidRPr="00A40F8A">
        <w:rPr>
          <w:rFonts w:ascii="Times New Roman" w:hAnsi="Times New Roman" w:cs="Times New Roman"/>
          <w:color w:val="000000" w:themeColor="text1"/>
        </w:rPr>
        <w:t>, Nat’l Congress of Am. Indians (</w:t>
      </w:r>
      <w:r w:rsidR="00541928" w:rsidRPr="00A40F8A">
        <w:rPr>
          <w:rFonts w:ascii="Times New Roman" w:hAnsi="Times New Roman" w:cs="Times New Roman"/>
          <w:color w:val="000000" w:themeColor="text1"/>
        </w:rPr>
        <w:t>Sept.</w:t>
      </w:r>
      <w:r w:rsidR="00FD17BB" w:rsidRPr="00A40F8A">
        <w:rPr>
          <w:rFonts w:ascii="Times New Roman" w:hAnsi="Times New Roman" w:cs="Times New Roman"/>
          <w:color w:val="000000" w:themeColor="text1"/>
        </w:rPr>
        <w:t xml:space="preserve"> </w:t>
      </w:r>
      <w:r w:rsidRPr="00A40F8A">
        <w:rPr>
          <w:rFonts w:ascii="Times New Roman" w:hAnsi="Times New Roman" w:cs="Times New Roman"/>
          <w:color w:val="000000" w:themeColor="text1"/>
        </w:rPr>
        <w:t>2019</w:t>
      </w:r>
      <w:r w:rsidR="00FD17BB" w:rsidRPr="00A40F8A">
        <w:rPr>
          <w:rFonts w:ascii="Times New Roman" w:hAnsi="Times New Roman" w:cs="Times New Roman"/>
          <w:color w:val="000000" w:themeColor="text1"/>
        </w:rPr>
        <w:t xml:space="preserve">) </w:t>
      </w:r>
      <w:r w:rsidRPr="00A40F8A">
        <w:rPr>
          <w:rFonts w:ascii="Times New Roman" w:hAnsi="Times New Roman" w:cs="Times New Roman"/>
          <w:color w:val="000000" w:themeColor="text1"/>
        </w:rPr>
        <w:t>8-9</w:t>
      </w:r>
      <w:r w:rsidR="009C010C">
        <w:rPr>
          <w:rFonts w:ascii="Times New Roman" w:hAnsi="Times New Roman" w:cs="Times New Roman"/>
          <w:color w:val="000000" w:themeColor="text1"/>
        </w:rPr>
        <w:t>,</w:t>
      </w:r>
      <w:r w:rsidRPr="00A40F8A">
        <w:rPr>
          <w:rFonts w:ascii="Times New Roman" w:hAnsi="Times New Roman" w:cs="Times New Roman"/>
          <w:color w:val="000000" w:themeColor="text1"/>
        </w:rPr>
        <w:t xml:space="preserve"> </w:t>
      </w:r>
      <w:r w:rsidR="009C010C" w:rsidRPr="009C010C">
        <w:rPr>
          <w:rFonts w:ascii="Times New Roman" w:hAnsi="Times New Roman" w:cs="Times New Roman"/>
          <w:color w:val="000000" w:themeColor="text1"/>
        </w:rPr>
        <w:t xml:space="preserve">https://archive.ncai.org/policy-research-center/research-data/prc-publications/NCAI-Becoming_Visible_Report-Digital_FINAL_10_2019.pdf </w:t>
      </w:r>
      <w:r w:rsidR="00FD17BB" w:rsidRPr="00A40F8A">
        <w:rPr>
          <w:rFonts w:ascii="Times New Roman" w:hAnsi="Times New Roman" w:cs="Times New Roman"/>
          <w:color w:val="000000" w:themeColor="text1"/>
        </w:rPr>
        <w:t>(“A startling 72 percent of Americans rarely encounter or receive information about Native American</w:t>
      </w:r>
      <w:r w:rsidR="009C7133">
        <w:rPr>
          <w:rFonts w:ascii="Times New Roman" w:hAnsi="Times New Roman" w:cs="Times New Roman"/>
          <w:color w:val="000000" w:themeColor="text1"/>
        </w:rPr>
        <w:t xml:space="preserve">s . . . </w:t>
      </w:r>
      <w:r w:rsidR="00FD17BB" w:rsidRPr="00A40F8A">
        <w:rPr>
          <w:rFonts w:ascii="Times New Roman" w:hAnsi="Times New Roman" w:cs="Times New Roman"/>
          <w:color w:val="000000" w:themeColor="text1"/>
        </w:rPr>
        <w:t>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r w:rsidR="009C010C">
        <w:rPr>
          <w:rFonts w:ascii="Times New Roman" w:hAnsi="Times New Roman" w:cs="Times New Roman"/>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0672B"/>
    <w:rsid w:val="00010FE7"/>
    <w:rsid w:val="000237B9"/>
    <w:rsid w:val="00024794"/>
    <w:rsid w:val="00055C17"/>
    <w:rsid w:val="00090CEE"/>
    <w:rsid w:val="000C591B"/>
    <w:rsid w:val="000C7625"/>
    <w:rsid w:val="000E33E5"/>
    <w:rsid w:val="000F0534"/>
    <w:rsid w:val="000F6359"/>
    <w:rsid w:val="00103612"/>
    <w:rsid w:val="00107001"/>
    <w:rsid w:val="001245B3"/>
    <w:rsid w:val="001309E0"/>
    <w:rsid w:val="00136719"/>
    <w:rsid w:val="00153615"/>
    <w:rsid w:val="00163D2E"/>
    <w:rsid w:val="00174BDD"/>
    <w:rsid w:val="001844D1"/>
    <w:rsid w:val="00196C9C"/>
    <w:rsid w:val="001A76BA"/>
    <w:rsid w:val="001B746B"/>
    <w:rsid w:val="001C1DDF"/>
    <w:rsid w:val="001D508C"/>
    <w:rsid w:val="001D585A"/>
    <w:rsid w:val="001F44C7"/>
    <w:rsid w:val="00214F1D"/>
    <w:rsid w:val="002278D8"/>
    <w:rsid w:val="00251FE8"/>
    <w:rsid w:val="00252DB5"/>
    <w:rsid w:val="00273D13"/>
    <w:rsid w:val="002752B4"/>
    <w:rsid w:val="00276815"/>
    <w:rsid w:val="002D2188"/>
    <w:rsid w:val="002D455E"/>
    <w:rsid w:val="002E2284"/>
    <w:rsid w:val="003007C5"/>
    <w:rsid w:val="0030653F"/>
    <w:rsid w:val="00324038"/>
    <w:rsid w:val="003257C9"/>
    <w:rsid w:val="00341BCE"/>
    <w:rsid w:val="00344212"/>
    <w:rsid w:val="003449FF"/>
    <w:rsid w:val="00373149"/>
    <w:rsid w:val="00380CDB"/>
    <w:rsid w:val="00383216"/>
    <w:rsid w:val="003A03C2"/>
    <w:rsid w:val="003A2ED0"/>
    <w:rsid w:val="003A61A7"/>
    <w:rsid w:val="003B32CC"/>
    <w:rsid w:val="003B7563"/>
    <w:rsid w:val="003C1784"/>
    <w:rsid w:val="003C32A1"/>
    <w:rsid w:val="003C7175"/>
    <w:rsid w:val="003D1F07"/>
    <w:rsid w:val="003E2E9A"/>
    <w:rsid w:val="004027AB"/>
    <w:rsid w:val="004117D0"/>
    <w:rsid w:val="00437866"/>
    <w:rsid w:val="004572C2"/>
    <w:rsid w:val="00481CAE"/>
    <w:rsid w:val="00483611"/>
    <w:rsid w:val="00486401"/>
    <w:rsid w:val="004865DE"/>
    <w:rsid w:val="00495ED9"/>
    <w:rsid w:val="004D16FF"/>
    <w:rsid w:val="004F206B"/>
    <w:rsid w:val="00501CA2"/>
    <w:rsid w:val="00512BC1"/>
    <w:rsid w:val="00541928"/>
    <w:rsid w:val="00541A26"/>
    <w:rsid w:val="00542993"/>
    <w:rsid w:val="00543E18"/>
    <w:rsid w:val="005604B5"/>
    <w:rsid w:val="0056160B"/>
    <w:rsid w:val="005651A3"/>
    <w:rsid w:val="005701F6"/>
    <w:rsid w:val="005A736A"/>
    <w:rsid w:val="005B4F44"/>
    <w:rsid w:val="005B688D"/>
    <w:rsid w:val="005C272F"/>
    <w:rsid w:val="005C6D00"/>
    <w:rsid w:val="005D3359"/>
    <w:rsid w:val="005D4B79"/>
    <w:rsid w:val="005D56E1"/>
    <w:rsid w:val="0060377E"/>
    <w:rsid w:val="00637CD2"/>
    <w:rsid w:val="00643AC8"/>
    <w:rsid w:val="006443BA"/>
    <w:rsid w:val="00646BB4"/>
    <w:rsid w:val="00652C47"/>
    <w:rsid w:val="00655958"/>
    <w:rsid w:val="0066081B"/>
    <w:rsid w:val="00671481"/>
    <w:rsid w:val="00690224"/>
    <w:rsid w:val="00695FD8"/>
    <w:rsid w:val="006A11FE"/>
    <w:rsid w:val="006C0EB6"/>
    <w:rsid w:val="006C5A80"/>
    <w:rsid w:val="006D141D"/>
    <w:rsid w:val="006D5706"/>
    <w:rsid w:val="006E0442"/>
    <w:rsid w:val="007048C7"/>
    <w:rsid w:val="00707D19"/>
    <w:rsid w:val="00722355"/>
    <w:rsid w:val="00732A54"/>
    <w:rsid w:val="00740590"/>
    <w:rsid w:val="0075259D"/>
    <w:rsid w:val="00754DC4"/>
    <w:rsid w:val="0076001E"/>
    <w:rsid w:val="00785E8B"/>
    <w:rsid w:val="007A048E"/>
    <w:rsid w:val="007A6DE5"/>
    <w:rsid w:val="007C16B6"/>
    <w:rsid w:val="007E0DE2"/>
    <w:rsid w:val="008036B9"/>
    <w:rsid w:val="00810F0C"/>
    <w:rsid w:val="00817CE2"/>
    <w:rsid w:val="008205BA"/>
    <w:rsid w:val="0082414F"/>
    <w:rsid w:val="00831D09"/>
    <w:rsid w:val="00853A11"/>
    <w:rsid w:val="008547AC"/>
    <w:rsid w:val="00870725"/>
    <w:rsid w:val="008738AD"/>
    <w:rsid w:val="00873D83"/>
    <w:rsid w:val="008817C7"/>
    <w:rsid w:val="00882DCC"/>
    <w:rsid w:val="008919E0"/>
    <w:rsid w:val="008B0E57"/>
    <w:rsid w:val="008B1A17"/>
    <w:rsid w:val="008C1950"/>
    <w:rsid w:val="008C23A6"/>
    <w:rsid w:val="008C579C"/>
    <w:rsid w:val="008E2084"/>
    <w:rsid w:val="008F47B8"/>
    <w:rsid w:val="008F57DB"/>
    <w:rsid w:val="00905C97"/>
    <w:rsid w:val="00927A7A"/>
    <w:rsid w:val="009322F6"/>
    <w:rsid w:val="009362B7"/>
    <w:rsid w:val="00936962"/>
    <w:rsid w:val="00947324"/>
    <w:rsid w:val="0095417D"/>
    <w:rsid w:val="009603CB"/>
    <w:rsid w:val="00963EFD"/>
    <w:rsid w:val="0098160F"/>
    <w:rsid w:val="00982915"/>
    <w:rsid w:val="00984D63"/>
    <w:rsid w:val="00993954"/>
    <w:rsid w:val="009C010C"/>
    <w:rsid w:val="009C7133"/>
    <w:rsid w:val="009E3E47"/>
    <w:rsid w:val="009E480D"/>
    <w:rsid w:val="00A07E60"/>
    <w:rsid w:val="00A10AB1"/>
    <w:rsid w:val="00A27337"/>
    <w:rsid w:val="00A304D6"/>
    <w:rsid w:val="00A40F8A"/>
    <w:rsid w:val="00A47126"/>
    <w:rsid w:val="00A53A1A"/>
    <w:rsid w:val="00A54FC7"/>
    <w:rsid w:val="00A77408"/>
    <w:rsid w:val="00A77781"/>
    <w:rsid w:val="00A77F07"/>
    <w:rsid w:val="00A85992"/>
    <w:rsid w:val="00A94BB7"/>
    <w:rsid w:val="00AA1F88"/>
    <w:rsid w:val="00AA23A0"/>
    <w:rsid w:val="00AA60F8"/>
    <w:rsid w:val="00AC1523"/>
    <w:rsid w:val="00AC777C"/>
    <w:rsid w:val="00AD6E2B"/>
    <w:rsid w:val="00AE72CD"/>
    <w:rsid w:val="00B30FC5"/>
    <w:rsid w:val="00B31F77"/>
    <w:rsid w:val="00B5327B"/>
    <w:rsid w:val="00B6129A"/>
    <w:rsid w:val="00B705E5"/>
    <w:rsid w:val="00B73724"/>
    <w:rsid w:val="00B75AD2"/>
    <w:rsid w:val="00BA3F0E"/>
    <w:rsid w:val="00BB08DA"/>
    <w:rsid w:val="00BB70DD"/>
    <w:rsid w:val="00BC63F7"/>
    <w:rsid w:val="00BF115C"/>
    <w:rsid w:val="00C17F03"/>
    <w:rsid w:val="00C3000A"/>
    <w:rsid w:val="00C41C8D"/>
    <w:rsid w:val="00C479A0"/>
    <w:rsid w:val="00C5188F"/>
    <w:rsid w:val="00C57993"/>
    <w:rsid w:val="00C723C8"/>
    <w:rsid w:val="00C762DE"/>
    <w:rsid w:val="00C91E7E"/>
    <w:rsid w:val="00C96A0D"/>
    <w:rsid w:val="00CD2861"/>
    <w:rsid w:val="00CD6A1D"/>
    <w:rsid w:val="00CE1CEB"/>
    <w:rsid w:val="00D0747E"/>
    <w:rsid w:val="00D14EFE"/>
    <w:rsid w:val="00D20E4C"/>
    <w:rsid w:val="00D22891"/>
    <w:rsid w:val="00D24C78"/>
    <w:rsid w:val="00D266FB"/>
    <w:rsid w:val="00D31032"/>
    <w:rsid w:val="00D43D63"/>
    <w:rsid w:val="00D60636"/>
    <w:rsid w:val="00D75ABD"/>
    <w:rsid w:val="00DB65DD"/>
    <w:rsid w:val="00DD266A"/>
    <w:rsid w:val="00DF46E3"/>
    <w:rsid w:val="00E1516E"/>
    <w:rsid w:val="00E22D57"/>
    <w:rsid w:val="00E34E59"/>
    <w:rsid w:val="00E5294A"/>
    <w:rsid w:val="00E74985"/>
    <w:rsid w:val="00EA12CA"/>
    <w:rsid w:val="00EA4998"/>
    <w:rsid w:val="00EB00B4"/>
    <w:rsid w:val="00EC4FC9"/>
    <w:rsid w:val="00EE4E7A"/>
    <w:rsid w:val="00EF24F5"/>
    <w:rsid w:val="00EF45DA"/>
    <w:rsid w:val="00EF6549"/>
    <w:rsid w:val="00F0779B"/>
    <w:rsid w:val="00F11146"/>
    <w:rsid w:val="00F1306E"/>
    <w:rsid w:val="00F15FA0"/>
    <w:rsid w:val="00F17718"/>
    <w:rsid w:val="00F336DD"/>
    <w:rsid w:val="00F349B6"/>
    <w:rsid w:val="00F400AB"/>
    <w:rsid w:val="00F75D87"/>
    <w:rsid w:val="00F76FD0"/>
    <w:rsid w:val="00F8545F"/>
    <w:rsid w:val="00F95CE5"/>
    <w:rsid w:val="00FD17BB"/>
    <w:rsid w:val="00FD6CD5"/>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 w:type="character" w:styleId="Hyperlink">
    <w:name w:val="Hyperlink"/>
    <w:basedOn w:val="DefaultParagraphFont"/>
    <w:uiPriority w:val="99"/>
    <w:unhideWhenUsed/>
    <w:rsid w:val="00486401"/>
    <w:rPr>
      <w:color w:val="0563C1" w:themeColor="hyperlink"/>
      <w:u w:val="single"/>
    </w:rPr>
  </w:style>
  <w:style w:type="character" w:styleId="UnresolvedMention">
    <w:name w:val="Unresolved Mention"/>
    <w:basedOn w:val="DefaultParagraphFont"/>
    <w:uiPriority w:val="99"/>
    <w:semiHidden/>
    <w:unhideWhenUsed/>
    <w:rsid w:val="00D60636"/>
    <w:rPr>
      <w:color w:val="605E5C"/>
      <w:shd w:val="clear" w:color="auto" w:fill="E1DFDD"/>
    </w:rPr>
  </w:style>
  <w:style w:type="character" w:styleId="FollowedHyperlink">
    <w:name w:val="FollowedHyperlink"/>
    <w:basedOn w:val="DefaultParagraphFont"/>
    <w:uiPriority w:val="99"/>
    <w:semiHidden/>
    <w:unhideWhenUsed/>
    <w:rsid w:val="00EC4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A43EE-0205-4441-8430-D1C7DD72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2024-04-09T13:37:00Z</dcterms:created>
  <dcterms:modified xsi:type="dcterms:W3CDTF">2024-04-12T18:01:00Z</dcterms:modified>
</cp:coreProperties>
</file>